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9D0" w:rsidRPr="00AB062C" w:rsidRDefault="002229D0" w:rsidP="007730C5">
      <w:pPr>
        <w:pStyle w:val="Heading1"/>
      </w:pPr>
      <w:r w:rsidRPr="00AB062C">
        <w:t>Muse, Martyr, Mother, Monarch: Writing Women in History</w:t>
      </w:r>
    </w:p>
    <w:p w:rsidR="002229D0" w:rsidRPr="00AB062C" w:rsidRDefault="002229D0" w:rsidP="00AB062C"/>
    <w:p w:rsidR="002229D0" w:rsidRPr="00AB062C" w:rsidRDefault="002229D0" w:rsidP="00AB062C">
      <w:r w:rsidRPr="00AB062C">
        <w:t>Writing female characters that transcend tropes and come alive on the page is a challenging—and crucial—task for any writer. When those women lived decades, centuries, or even millennia ago, the work of the writer becomes even more complex. This panel will explore the process and practices of four women novelists who’ve featured powerful female characters, from a 19th century astronomer to an 18th century Russian empress, jazz age Chicago artists</w:t>
      </w:r>
      <w:r w:rsidR="003752A9">
        <w:t>,</w:t>
      </w:r>
      <w:r w:rsidRPr="00AB062C">
        <w:t xml:space="preserve"> </w:t>
      </w:r>
      <w:r w:rsidR="003752A9">
        <w:t xml:space="preserve">and </w:t>
      </w:r>
      <w:r w:rsidRPr="00AB062C">
        <w:t>American slaves in antebellum Ohio. </w:t>
      </w:r>
    </w:p>
    <w:p w:rsidR="002229D0" w:rsidRPr="00AB062C" w:rsidRDefault="00DB1F96" w:rsidP="007730C5">
      <w:pPr>
        <w:pStyle w:val="Heading2"/>
      </w:pPr>
      <w:r>
        <w:t>Statement</w:t>
      </w:r>
    </w:p>
    <w:p w:rsidR="002229D0" w:rsidRPr="00AB062C" w:rsidRDefault="002229D0" w:rsidP="00AB062C"/>
    <w:p w:rsidR="002229D0" w:rsidRPr="00AB062C" w:rsidRDefault="002229D0" w:rsidP="00AB062C">
      <w:r w:rsidRPr="00AB062C">
        <w:t>The lives of women, and what we face at every level of our professional and personal development, have never been more amplified than they are today. Reimagining and reframing those lives in the pages of our stories is crucial for our culture is to evolve and thrive. This panel will engage with the most important practical and creative issues facing both novice and accomplished writers of fiction working in historical settings.</w:t>
      </w:r>
    </w:p>
    <w:p w:rsidR="002229D0" w:rsidRPr="00AB062C" w:rsidRDefault="002229D0" w:rsidP="007730C5">
      <w:pPr>
        <w:pStyle w:val="Heading2"/>
      </w:pPr>
      <w:r w:rsidRPr="00AB062C">
        <w:t>Panelists:</w:t>
      </w:r>
    </w:p>
    <w:p w:rsidR="002229D0" w:rsidRPr="00AB062C" w:rsidRDefault="002229D0" w:rsidP="00AB062C"/>
    <w:p w:rsidR="002229D0" w:rsidRPr="00AB062C" w:rsidRDefault="002229D0" w:rsidP="007730C5">
      <w:pPr>
        <w:pStyle w:val="ListParagraph"/>
        <w:numPr>
          <w:ilvl w:val="0"/>
          <w:numId w:val="2"/>
        </w:numPr>
      </w:pPr>
      <w:r w:rsidRPr="007730C5">
        <w:rPr>
          <w:b/>
        </w:rPr>
        <w:t>Amy Brill</w:t>
      </w:r>
      <w:r w:rsidR="006F00D2">
        <w:rPr>
          <w:b/>
        </w:rPr>
        <w:t>’s</w:t>
      </w:r>
      <w:r w:rsidRPr="00AB062C">
        <w:t xml:space="preserve"> articles, essays, and short stories have appeared in </w:t>
      </w:r>
      <w:r w:rsidRPr="00D550A1">
        <w:rPr>
          <w:i/>
        </w:rPr>
        <w:t>One Story</w:t>
      </w:r>
      <w:r w:rsidRPr="00AB062C">
        <w:t xml:space="preserve">, </w:t>
      </w:r>
      <w:r w:rsidRPr="00D550A1">
        <w:rPr>
          <w:i/>
        </w:rPr>
        <w:t>The Common</w:t>
      </w:r>
      <w:r w:rsidRPr="00AB062C">
        <w:t xml:space="preserve">, </w:t>
      </w:r>
      <w:r w:rsidR="00722441">
        <w:rPr>
          <w:i/>
        </w:rPr>
        <w:t xml:space="preserve">Electric Literature, </w:t>
      </w:r>
      <w:r w:rsidRPr="00D550A1">
        <w:rPr>
          <w:i/>
        </w:rPr>
        <w:t>Medium</w:t>
      </w:r>
      <w:r w:rsidRPr="00AB062C">
        <w:t xml:space="preserve">, and </w:t>
      </w:r>
      <w:r w:rsidRPr="00722441">
        <w:rPr>
          <w:i/>
        </w:rPr>
        <w:t>Real</w:t>
      </w:r>
      <w:r w:rsidRPr="00AB062C">
        <w:t xml:space="preserve"> </w:t>
      </w:r>
      <w:r w:rsidRPr="00722441">
        <w:rPr>
          <w:i/>
        </w:rPr>
        <w:t>Simple</w:t>
      </w:r>
      <w:r w:rsidR="00722441">
        <w:t>,</w:t>
      </w:r>
      <w:r w:rsidR="006F00D2">
        <w:t xml:space="preserve"> among others,</w:t>
      </w:r>
      <w:r w:rsidR="00722441">
        <w:t xml:space="preserve"> and in anthologies including </w:t>
      </w:r>
      <w:r w:rsidR="00722441">
        <w:rPr>
          <w:i/>
        </w:rPr>
        <w:t xml:space="preserve">Before and After: Stories from New York, </w:t>
      </w:r>
      <w:r w:rsidR="00722441">
        <w:t xml:space="preserve">and </w:t>
      </w:r>
      <w:r w:rsidR="00722441">
        <w:rPr>
          <w:i/>
        </w:rPr>
        <w:t xml:space="preserve">Labor Day. </w:t>
      </w:r>
      <w:r w:rsidRPr="00AB062C">
        <w:t xml:space="preserve">A Pushcart Prize nominee, she has been awarded a New York Foundation for the Arts fellowship, as well as residencies at the Edward Albee Foundation, </w:t>
      </w:r>
      <w:proofErr w:type="spellStart"/>
      <w:r w:rsidRPr="00AB062C">
        <w:t>Jentel</w:t>
      </w:r>
      <w:proofErr w:type="spellEnd"/>
      <w:r w:rsidRPr="00AB062C">
        <w:t xml:space="preserve">, the Millay Colony, </w:t>
      </w:r>
      <w:proofErr w:type="spellStart"/>
      <w:r w:rsidRPr="00AB062C">
        <w:t>Fundaci</w:t>
      </w:r>
      <w:r w:rsidR="00722441">
        <w:t>ó</w:t>
      </w:r>
      <w:r w:rsidRPr="00AB062C">
        <w:t>n</w:t>
      </w:r>
      <w:proofErr w:type="spellEnd"/>
      <w:r w:rsidRPr="00AB062C">
        <w:t xml:space="preserve"> Valparaiso, the Constance </w:t>
      </w:r>
      <w:proofErr w:type="spellStart"/>
      <w:r w:rsidRPr="00AB062C">
        <w:t>Saltonstall</w:t>
      </w:r>
      <w:proofErr w:type="spellEnd"/>
      <w:r w:rsidRPr="00AB062C">
        <w:t xml:space="preserve"> Foundation</w:t>
      </w:r>
      <w:r w:rsidR="00214B04">
        <w:t xml:space="preserve">, and the American Antiquarian Society. </w:t>
      </w:r>
      <w:r w:rsidRPr="00AB062C">
        <w:t xml:space="preserve">Her first novel, </w:t>
      </w:r>
      <w:hyperlink r:id="rId5" w:history="1">
        <w:r w:rsidRPr="007730C5">
          <w:rPr>
            <w:rStyle w:val="Hyperlink"/>
            <w:i/>
            <w:color w:val="auto"/>
            <w:u w:val="none"/>
          </w:rPr>
          <w:t>The Movement of Stars</w:t>
        </w:r>
      </w:hyperlink>
      <w:r w:rsidRPr="00AB062C">
        <w:t>, is about a female astronomer on Nantucket in the 1840s.</w:t>
      </w:r>
      <w:r w:rsidR="006F00D2">
        <w:t xml:space="preserve"> She lives in Brooklyn with her family.</w:t>
      </w:r>
    </w:p>
    <w:p w:rsidR="002229D0" w:rsidRPr="00AB062C" w:rsidRDefault="002229D0" w:rsidP="00AB062C"/>
    <w:p w:rsidR="002229D0" w:rsidRPr="00AB062C" w:rsidRDefault="002229D0" w:rsidP="007730C5">
      <w:pPr>
        <w:pStyle w:val="ListParagraph"/>
        <w:numPr>
          <w:ilvl w:val="0"/>
          <w:numId w:val="2"/>
        </w:numPr>
      </w:pPr>
      <w:r w:rsidRPr="007730C5">
        <w:rPr>
          <w:b/>
        </w:rPr>
        <w:t xml:space="preserve">Rebecca </w:t>
      </w:r>
      <w:proofErr w:type="spellStart"/>
      <w:r w:rsidRPr="007730C5">
        <w:rPr>
          <w:b/>
        </w:rPr>
        <w:t>Makkai</w:t>
      </w:r>
      <w:proofErr w:type="spellEnd"/>
      <w:r w:rsidRPr="00AB062C">
        <w:t xml:space="preserve"> is the Chicago-based author of the novels</w:t>
      </w:r>
      <w:hyperlink r:id="rId6" w:history="1">
        <w:r w:rsidRPr="007730C5">
          <w:rPr>
            <w:i/>
          </w:rPr>
          <w:t> The Great Believers</w:t>
        </w:r>
      </w:hyperlink>
      <w:r w:rsidRPr="007730C5">
        <w:rPr>
          <w:i/>
        </w:rPr>
        <w:t>, </w:t>
      </w:r>
      <w:hyperlink r:id="rId7" w:history="1">
        <w:r w:rsidRPr="007730C5">
          <w:rPr>
            <w:i/>
          </w:rPr>
          <w:t>The Hundred-Year House</w:t>
        </w:r>
      </w:hyperlink>
      <w:r w:rsidRPr="00AB062C">
        <w:t>, and </w:t>
      </w:r>
      <w:hyperlink r:id="rId8" w:history="1">
        <w:r w:rsidRPr="007730C5">
          <w:rPr>
            <w:i/>
          </w:rPr>
          <w:t>The Borrower</w:t>
        </w:r>
      </w:hyperlink>
      <w:r w:rsidRPr="00AB062C">
        <w:t>, as well as the short story collection </w:t>
      </w:r>
      <w:hyperlink r:id="rId9" w:history="1">
        <w:r w:rsidRPr="007730C5">
          <w:rPr>
            <w:i/>
          </w:rPr>
          <w:t>Music for Wartime</w:t>
        </w:r>
      </w:hyperlink>
      <w:r w:rsidRPr="00AB062C">
        <w:t>. </w:t>
      </w:r>
      <w:r w:rsidRPr="007730C5">
        <w:rPr>
          <w:i/>
        </w:rPr>
        <w:t>The Great Believers </w:t>
      </w:r>
      <w:r w:rsidRPr="00AB062C">
        <w:t>was a finalist for the Pulitzer Prize and the National Book Award, and received the ALA Carnegie Medal and the LA Times Book Prize, among other honors. </w:t>
      </w:r>
      <w:proofErr w:type="spellStart"/>
      <w:r w:rsidRPr="00AB062C">
        <w:t>Makkai</w:t>
      </w:r>
      <w:proofErr w:type="spellEnd"/>
      <w:r w:rsidRPr="00AB062C">
        <w:t xml:space="preserve"> is on the MFA faculties of Sierra Nevada College and Northwestern University, and she is Artistic Director of </w:t>
      </w:r>
      <w:hyperlink r:id="rId10" w:history="1">
        <w:proofErr w:type="spellStart"/>
        <w:r w:rsidRPr="00AB062C">
          <w:t>StoryStudio</w:t>
        </w:r>
        <w:proofErr w:type="spellEnd"/>
        <w:r w:rsidRPr="00AB062C">
          <w:t xml:space="preserve"> Chicago</w:t>
        </w:r>
      </w:hyperlink>
      <w:r w:rsidRPr="00AB062C">
        <w:t>.</w:t>
      </w:r>
    </w:p>
    <w:p w:rsidR="002229D0" w:rsidRPr="00AB062C" w:rsidRDefault="002229D0" w:rsidP="00AB062C"/>
    <w:p w:rsidR="006F00D2" w:rsidRDefault="002229D0" w:rsidP="006F00D2">
      <w:pPr>
        <w:pStyle w:val="ListParagraph"/>
        <w:numPr>
          <w:ilvl w:val="0"/>
          <w:numId w:val="2"/>
        </w:numPr>
      </w:pPr>
      <w:proofErr w:type="spellStart"/>
      <w:r w:rsidRPr="007730C5">
        <w:rPr>
          <w:b/>
        </w:rPr>
        <w:t>Dolen</w:t>
      </w:r>
      <w:proofErr w:type="spellEnd"/>
      <w:r w:rsidRPr="007730C5">
        <w:rPr>
          <w:b/>
        </w:rPr>
        <w:t xml:space="preserve"> Perkins-Valdez</w:t>
      </w:r>
      <w:r w:rsidRPr="00AB062C">
        <w:t xml:space="preserve"> is the author of the </w:t>
      </w:r>
      <w:r w:rsidRPr="007730C5">
        <w:rPr>
          <w:i/>
        </w:rPr>
        <w:t>New York Times</w:t>
      </w:r>
      <w:r w:rsidRPr="00AB062C">
        <w:t xml:space="preserve"> </w:t>
      </w:r>
      <w:r w:rsidR="00AB062C">
        <w:t>bestseller</w:t>
      </w:r>
      <w:r w:rsidRPr="00AB062C">
        <w:t xml:space="preserve"> </w:t>
      </w:r>
      <w:hyperlink r:id="rId11" w:history="1">
        <w:r w:rsidRPr="007730C5">
          <w:rPr>
            <w:rStyle w:val="Hyperlink"/>
            <w:i/>
          </w:rPr>
          <w:t>Wench</w:t>
        </w:r>
      </w:hyperlink>
      <w:r w:rsidRPr="00AB062C">
        <w:t xml:space="preserve">, </w:t>
      </w:r>
      <w:r w:rsidR="007730C5">
        <w:t xml:space="preserve">and a second novel, </w:t>
      </w:r>
      <w:r w:rsidRPr="007730C5">
        <w:rPr>
          <w:i/>
        </w:rPr>
        <w:t>Balm</w:t>
      </w:r>
      <w:r w:rsidRPr="00AB062C">
        <w:t xml:space="preserve">. Her fiction has appeared in </w:t>
      </w:r>
      <w:r w:rsidRPr="007730C5">
        <w:rPr>
          <w:i/>
        </w:rPr>
        <w:t>The Kenyon Review</w:t>
      </w:r>
      <w:r w:rsidRPr="00AB062C">
        <w:t xml:space="preserve">, </w:t>
      </w:r>
      <w:proofErr w:type="spellStart"/>
      <w:r w:rsidRPr="007730C5">
        <w:rPr>
          <w:i/>
        </w:rPr>
        <w:t>StoryQuarterly</w:t>
      </w:r>
      <w:proofErr w:type="spellEnd"/>
      <w:r w:rsidRPr="00AB062C">
        <w:t xml:space="preserve">, </w:t>
      </w:r>
      <w:proofErr w:type="spellStart"/>
      <w:r w:rsidRPr="007730C5">
        <w:rPr>
          <w:i/>
        </w:rPr>
        <w:t>StorySouth</w:t>
      </w:r>
      <w:proofErr w:type="spellEnd"/>
      <w:r w:rsidR="007730C5">
        <w:t>, and elsewhere.</w:t>
      </w:r>
      <w:r w:rsidRPr="00AB062C">
        <w:t xml:space="preserve"> In 2011, she was a finalist for two NAACP Image Awards and the Hurston-Wright Legacy Award for fiction. She was also awarded the First Novelist Award by the Black Caucus of the American Library Association. A graduate of Harvard and a former University of California President’s Postdoctoral Fellow at UCLA, </w:t>
      </w:r>
      <w:r w:rsidR="00AB63BC">
        <w:t xml:space="preserve">An associate professor of creative writing at American University, </w:t>
      </w:r>
      <w:proofErr w:type="spellStart"/>
      <w:r w:rsidR="00AB63BC" w:rsidRPr="00AB062C">
        <w:t>Dolen</w:t>
      </w:r>
      <w:proofErr w:type="spellEnd"/>
      <w:r w:rsidR="00AB63BC" w:rsidRPr="00AB062C">
        <w:t xml:space="preserve"> lives in Washington, DC with her family. </w:t>
      </w:r>
      <w:r w:rsidR="00AB63BC">
        <w:t xml:space="preserve"> </w:t>
      </w:r>
    </w:p>
    <w:p w:rsidR="006F00D2" w:rsidRPr="006F00D2" w:rsidRDefault="006F00D2" w:rsidP="006F00D2">
      <w:pPr>
        <w:rPr>
          <w:b/>
        </w:rPr>
      </w:pPr>
    </w:p>
    <w:p w:rsidR="002229D0" w:rsidRPr="00AB062C" w:rsidRDefault="002229D0" w:rsidP="006F00D2">
      <w:pPr>
        <w:pStyle w:val="ListParagraph"/>
        <w:numPr>
          <w:ilvl w:val="0"/>
          <w:numId w:val="2"/>
        </w:numPr>
      </w:pPr>
      <w:r w:rsidRPr="006F00D2">
        <w:rPr>
          <w:b/>
        </w:rPr>
        <w:t xml:space="preserve">Irina </w:t>
      </w:r>
      <w:proofErr w:type="spellStart"/>
      <w:r w:rsidR="006F00D2" w:rsidRPr="006F00D2">
        <w:rPr>
          <w:b/>
        </w:rPr>
        <w:t>Reyn</w:t>
      </w:r>
      <w:proofErr w:type="spellEnd"/>
      <w:r w:rsidR="006F00D2" w:rsidRPr="006F00D2">
        <w:rPr>
          <w:b/>
        </w:rPr>
        <w:t xml:space="preserve"> </w:t>
      </w:r>
      <w:r w:rsidR="006F00D2">
        <w:t>is the author of three novels:</w:t>
      </w:r>
      <w:r w:rsidR="00234310" w:rsidRPr="00AB062C">
        <w:t xml:space="preserve"> </w:t>
      </w:r>
      <w:hyperlink r:id="rId12" w:history="1">
        <w:r w:rsidR="006F00D2" w:rsidRPr="006F00D2">
          <w:rPr>
            <w:i/>
          </w:rPr>
          <w:t>What Happened to Anna K.</w:t>
        </w:r>
      </w:hyperlink>
      <w:r w:rsidR="006F00D2">
        <w:t xml:space="preserve"> (winner of the </w:t>
      </w:r>
      <w:r w:rsidR="006F00D2" w:rsidRPr="00AB062C">
        <w:t>Goldberg Prize for Jewish Fiction from the Foundation for Jewish Culture</w:t>
      </w:r>
      <w:r w:rsidR="006F00D2">
        <w:t xml:space="preserve">); </w:t>
      </w:r>
      <w:r w:rsidR="006F00D2" w:rsidRPr="006F00D2">
        <w:t>The Imperial Wife</w:t>
      </w:r>
      <w:r w:rsidR="006F00D2">
        <w:t>; and</w:t>
      </w:r>
      <w:r w:rsidR="006F00D2" w:rsidRPr="006F00D2">
        <w:rPr>
          <w:i/>
        </w:rPr>
        <w:t xml:space="preserve"> </w:t>
      </w:r>
      <w:hyperlink r:id="rId13" w:history="1">
        <w:r w:rsidRPr="006F00D2">
          <w:rPr>
            <w:i/>
          </w:rPr>
          <w:t>Mother Country</w:t>
        </w:r>
      </w:hyperlink>
      <w:r w:rsidR="006F00D2">
        <w:t xml:space="preserve">. </w:t>
      </w:r>
      <w:r w:rsidR="00AB062C">
        <w:t>She</w:t>
      </w:r>
      <w:r w:rsidR="00234310" w:rsidRPr="00AB062C">
        <w:t xml:space="preserve"> is</w:t>
      </w:r>
      <w:r w:rsidR="00AB062C">
        <w:t xml:space="preserve"> also</w:t>
      </w:r>
      <w:r w:rsidR="00234310" w:rsidRPr="00AB062C">
        <w:t xml:space="preserve"> the editor of the </w:t>
      </w:r>
      <w:r w:rsidRPr="00AB062C">
        <w:t>anthology </w:t>
      </w:r>
      <w:hyperlink r:id="rId14" w:history="1">
        <w:proofErr w:type="gramStart"/>
        <w:r w:rsidRPr="006F00D2">
          <w:rPr>
            <w:i/>
          </w:rPr>
          <w:t>L</w:t>
        </w:r>
        <w:r w:rsidRPr="006F00D2">
          <w:rPr>
            <w:i/>
          </w:rPr>
          <w:t>i</w:t>
        </w:r>
        <w:r w:rsidRPr="006F00D2">
          <w:rPr>
            <w:i/>
          </w:rPr>
          <w:t>ving</w:t>
        </w:r>
        <w:proofErr w:type="gramEnd"/>
        <w:r w:rsidRPr="006F00D2">
          <w:rPr>
            <w:i/>
          </w:rPr>
          <w:t xml:space="preserve"> on the Edge of the World: New Jersey Writers Take on the Garden State</w:t>
        </w:r>
      </w:hyperlink>
      <w:r w:rsidR="00AB062C" w:rsidRPr="006F00D2">
        <w:rPr>
          <w:i/>
        </w:rPr>
        <w:t xml:space="preserve">. </w:t>
      </w:r>
      <w:r w:rsidR="006F00D2" w:rsidRPr="006F00D2">
        <w:rPr>
          <w:color w:val="222222"/>
          <w:shd w:val="clear" w:color="auto" w:fill="FFFFFF"/>
        </w:rPr>
        <w:t>Irina’s writing has appeared in publications such as </w:t>
      </w:r>
      <w:r w:rsidR="006F00D2" w:rsidRPr="006F00D2">
        <w:rPr>
          <w:i/>
          <w:color w:val="222222"/>
          <w:shd w:val="clear" w:color="auto" w:fill="FFFFFF"/>
        </w:rPr>
        <w:t>Ploughshares</w:t>
      </w:r>
      <w:r w:rsidR="006F00D2" w:rsidRPr="006F00D2">
        <w:rPr>
          <w:color w:val="222222"/>
          <w:shd w:val="clear" w:color="auto" w:fill="FFFFFF"/>
        </w:rPr>
        <w:t>, </w:t>
      </w:r>
      <w:r w:rsidR="006F00D2" w:rsidRPr="006F00D2">
        <w:rPr>
          <w:i/>
          <w:color w:val="222222"/>
          <w:shd w:val="clear" w:color="auto" w:fill="FFFFFF"/>
        </w:rPr>
        <w:t xml:space="preserve">One Story, Post Road, Tin House, </w:t>
      </w:r>
      <w:r w:rsidR="006F00D2">
        <w:rPr>
          <w:i/>
          <w:color w:val="222222"/>
          <w:shd w:val="clear" w:color="auto" w:fill="FFFFFF"/>
        </w:rPr>
        <w:t xml:space="preserve">The </w:t>
      </w:r>
      <w:r w:rsidR="006F00D2" w:rsidRPr="006F00D2">
        <w:rPr>
          <w:i/>
          <w:color w:val="222222"/>
          <w:shd w:val="clear" w:color="auto" w:fill="FFFFFF"/>
        </w:rPr>
        <w:t>Los Angeles Times, Town &amp; Country Travel,</w:t>
      </w:r>
      <w:r w:rsidR="006F00D2">
        <w:rPr>
          <w:i/>
          <w:color w:val="222222"/>
          <w:shd w:val="clear" w:color="auto" w:fill="FFFFFF"/>
        </w:rPr>
        <w:t xml:space="preserve"> </w:t>
      </w:r>
      <w:r w:rsidR="006F00D2">
        <w:rPr>
          <w:color w:val="222222"/>
          <w:shd w:val="clear" w:color="auto" w:fill="FFFFFF"/>
        </w:rPr>
        <w:t>and</w:t>
      </w:r>
      <w:r w:rsidR="006F00D2" w:rsidRPr="006F00D2">
        <w:rPr>
          <w:i/>
          <w:color w:val="222222"/>
          <w:shd w:val="clear" w:color="auto" w:fill="FFFFFF"/>
        </w:rPr>
        <w:t xml:space="preserve"> Poets &amp; Writers</w:t>
      </w:r>
      <w:r w:rsidR="006F00D2" w:rsidRPr="006F00D2">
        <w:rPr>
          <w:color w:val="222222"/>
          <w:shd w:val="clear" w:color="auto" w:fill="FFFFFF"/>
        </w:rPr>
        <w:t>, and has been widely anthologized. She teaches fiction writing at the University of Pittsburgh.</w:t>
      </w:r>
    </w:p>
    <w:p w:rsidR="002229D0" w:rsidRPr="00DB1F96" w:rsidRDefault="002229D0" w:rsidP="00DB1F96">
      <w:pPr>
        <w:pStyle w:val="Heading2"/>
      </w:pPr>
      <w:r w:rsidRPr="00AB062C">
        <w:t>Introductions and brief readings</w:t>
      </w:r>
      <w:r w:rsidR="00E60624">
        <w:t xml:space="preserve"> (3-4 minutes each)</w:t>
      </w:r>
    </w:p>
    <w:p w:rsidR="00234310" w:rsidRPr="00AB062C" w:rsidRDefault="00AB062C" w:rsidP="002960D8">
      <w:pPr>
        <w:pStyle w:val="Heading2"/>
      </w:pPr>
      <w:r>
        <w:t>Q</w:t>
      </w:r>
      <w:r w:rsidR="002960D8">
        <w:t>uestions, answers, conversation</w:t>
      </w:r>
      <w:r w:rsidR="00E60624">
        <w:t>s</w:t>
      </w:r>
    </w:p>
    <w:p w:rsidR="00AB062C" w:rsidRDefault="00AB062C" w:rsidP="00AB062C"/>
    <w:p w:rsidR="00D97DE8" w:rsidRDefault="00D97DE8" w:rsidP="00AB062C"/>
    <w:p w:rsidR="00234310" w:rsidRPr="00AB062C" w:rsidRDefault="00E60624" w:rsidP="002960D8">
      <w:pPr>
        <w:pStyle w:val="ListParagraph"/>
        <w:numPr>
          <w:ilvl w:val="0"/>
          <w:numId w:val="3"/>
        </w:numPr>
      </w:pPr>
      <w:r>
        <w:t>We have each written novels that interpret</w:t>
      </w:r>
      <w:r w:rsidR="002229D0" w:rsidRPr="00AB062C">
        <w:t xml:space="preserve"> women of different time periods through</w:t>
      </w:r>
      <w:r>
        <w:t xml:space="preserve"> the</w:t>
      </w:r>
      <w:r w:rsidR="002229D0" w:rsidRPr="00AB062C">
        <w:t xml:space="preserve"> lens of contemporary concerns</w:t>
      </w:r>
      <w:r>
        <w:t>... what are the risks and rewards of this process? Where are the hazards and pitfalls of this process?</w:t>
      </w:r>
    </w:p>
    <w:p w:rsidR="002229D0" w:rsidRPr="00AB062C" w:rsidRDefault="002229D0" w:rsidP="00AB062C"/>
    <w:p w:rsidR="003752A9" w:rsidRDefault="00AB062C" w:rsidP="002960D8">
      <w:pPr>
        <w:pStyle w:val="ListParagraph"/>
        <w:numPr>
          <w:ilvl w:val="0"/>
          <w:numId w:val="3"/>
        </w:numPr>
      </w:pPr>
      <w:r>
        <w:t>W</w:t>
      </w:r>
      <w:r w:rsidR="002229D0" w:rsidRPr="00AB062C">
        <w:t>hy are we drawn to writing women in other time periods? What are we hoping to discover as writers?</w:t>
      </w:r>
    </w:p>
    <w:p w:rsidR="003752A9" w:rsidRDefault="003752A9" w:rsidP="003752A9"/>
    <w:p w:rsidR="00234310" w:rsidRPr="00AB062C" w:rsidRDefault="003752A9" w:rsidP="002960D8">
      <w:pPr>
        <w:pStyle w:val="ListParagraph"/>
        <w:numPr>
          <w:ilvl w:val="0"/>
          <w:numId w:val="3"/>
        </w:numPr>
      </w:pPr>
      <w:r>
        <w:t xml:space="preserve">When does “history” begin? Twenty years ago? Thirty years ago? Before the author was born? Is our claim to writing women of the past more authentic if we lived through that era? Or are linked in some way to those who did? </w:t>
      </w:r>
    </w:p>
    <w:p w:rsidR="002229D0" w:rsidRPr="00AB062C" w:rsidRDefault="002229D0" w:rsidP="00AB062C"/>
    <w:p w:rsidR="00234310" w:rsidRPr="00AB062C" w:rsidRDefault="00E60624" w:rsidP="002960D8">
      <w:pPr>
        <w:pStyle w:val="ListParagraph"/>
        <w:numPr>
          <w:ilvl w:val="0"/>
          <w:numId w:val="3"/>
        </w:numPr>
      </w:pPr>
      <w:r>
        <w:t xml:space="preserve">How do we address </w:t>
      </w:r>
      <w:r w:rsidR="002229D0" w:rsidRPr="00AB062C">
        <w:t>technic</w:t>
      </w:r>
      <w:r>
        <w:t xml:space="preserve">al challenges </w:t>
      </w:r>
      <w:r w:rsidR="002229D0" w:rsidRPr="00AB062C">
        <w:t>from di</w:t>
      </w:r>
      <w:r w:rsidR="00506E60">
        <w:t xml:space="preserve">alogue, to research to voice? </w:t>
      </w:r>
    </w:p>
    <w:p w:rsidR="00234310" w:rsidRPr="00AB062C" w:rsidRDefault="00234310" w:rsidP="00AB062C"/>
    <w:p w:rsidR="00506E60" w:rsidRDefault="00234310" w:rsidP="002960D8">
      <w:pPr>
        <w:pStyle w:val="ListParagraph"/>
        <w:numPr>
          <w:ilvl w:val="0"/>
          <w:numId w:val="3"/>
        </w:numPr>
      </w:pPr>
      <w:r w:rsidRPr="00AB062C">
        <w:t xml:space="preserve">Let’s talk about </w:t>
      </w:r>
      <w:r w:rsidR="00E60624">
        <w:t xml:space="preserve">agency, which </w:t>
      </w:r>
      <w:r w:rsidRPr="00AB062C">
        <w:t>good fi</w:t>
      </w:r>
      <w:r w:rsidR="00E60624">
        <w:t>ction often relies on to succeed. C</w:t>
      </w:r>
      <w:r w:rsidRPr="00AB062C">
        <w:t xml:space="preserve">haracters </w:t>
      </w:r>
      <w:r w:rsidR="00E60624">
        <w:t>who shape their own narratives, take action, make narrative waves—these are the memorable ones. Think Girl With a Pearl E</w:t>
      </w:r>
      <w:r w:rsidRPr="00AB062C">
        <w:t xml:space="preserve">arring, Year of Wonders, huge popular works in which the protagonists were very much </w:t>
      </w:r>
      <w:r w:rsidR="00E60624">
        <w:t>running the story</w:t>
      </w:r>
      <w:r w:rsidRPr="00AB062C">
        <w:t xml:space="preserve">. </w:t>
      </w:r>
      <w:r w:rsidR="00E60624">
        <w:t>But do these stories tend to invest</w:t>
      </w:r>
      <w:r w:rsidR="00E60624" w:rsidRPr="00AB062C">
        <w:t xml:space="preserve"> women in other eras with a level of control over their l</w:t>
      </w:r>
      <w:r w:rsidR="00E60624">
        <w:t>ives that they may not have had? Does it matter?</w:t>
      </w:r>
      <w:r w:rsidR="00E60624" w:rsidRPr="00AB062C">
        <w:t xml:space="preserve"> </w:t>
      </w:r>
      <w:r w:rsidR="00E60624">
        <w:t>Can realism and a</w:t>
      </w:r>
      <w:r w:rsidRPr="00AB062C">
        <w:t xml:space="preserve"> great story</w:t>
      </w:r>
      <w:r w:rsidR="00C93F82">
        <w:t xml:space="preserve"> coexis</w:t>
      </w:r>
      <w:r w:rsidR="00E60624">
        <w:t>t</w:t>
      </w:r>
      <w:r w:rsidRPr="00AB062C">
        <w:t xml:space="preserve">? How do we balance </w:t>
      </w:r>
      <w:r w:rsidR="00E60624">
        <w:t xml:space="preserve">these potentially competing </w:t>
      </w:r>
      <w:r w:rsidR="00C93F82">
        <w:t>ideas</w:t>
      </w:r>
      <w:r w:rsidRPr="00AB062C">
        <w:t>?</w:t>
      </w:r>
    </w:p>
    <w:p w:rsidR="00506E60" w:rsidRDefault="00506E60" w:rsidP="00AB062C"/>
    <w:p w:rsidR="00506E60" w:rsidRPr="00AB062C" w:rsidRDefault="00C93F82" w:rsidP="002960D8">
      <w:pPr>
        <w:pStyle w:val="ListParagraph"/>
        <w:numPr>
          <w:ilvl w:val="0"/>
          <w:numId w:val="3"/>
        </w:numPr>
      </w:pPr>
      <w:r>
        <w:t>To take that further</w:t>
      </w:r>
      <w:r w:rsidR="00506E60">
        <w:t xml:space="preserve">…  </w:t>
      </w:r>
      <w:r>
        <w:t>speaking on power</w:t>
      </w:r>
      <w:r w:rsidR="00506E60">
        <w:t xml:space="preserve">: </w:t>
      </w:r>
      <w:r>
        <w:t>let’s talk about writing the</w:t>
      </w:r>
      <w:r w:rsidR="00506E60">
        <w:t xml:space="preserve"> </w:t>
      </w:r>
      <w:r>
        <w:t>realms in which</w:t>
      </w:r>
      <w:r w:rsidR="00506E60">
        <w:t xml:space="preserve"> </w:t>
      </w:r>
      <w:r>
        <w:t xml:space="preserve">women did have and wield power, and what role those stories might play in our contemporary world.  </w:t>
      </w:r>
    </w:p>
    <w:p w:rsidR="002229D0" w:rsidRPr="00AB062C" w:rsidRDefault="002229D0" w:rsidP="00AB062C"/>
    <w:p w:rsidR="00506E60" w:rsidRDefault="002229D0" w:rsidP="002960D8">
      <w:pPr>
        <w:pStyle w:val="ListParagraph"/>
        <w:numPr>
          <w:ilvl w:val="0"/>
          <w:numId w:val="3"/>
        </w:numPr>
      </w:pPr>
      <w:r w:rsidRPr="00AB062C">
        <w:t>Given the scarcity of materials about women's lives in other eras, how do we go about filling out the historical record? What resources do we call on to flesh out women's stories? How much imagination can or should infuse our renditions of their lives?</w:t>
      </w:r>
      <w:r w:rsidR="00234310" w:rsidRPr="00AB062C">
        <w:t xml:space="preserve"> </w:t>
      </w:r>
    </w:p>
    <w:p w:rsidR="00506E60" w:rsidRDefault="00506E60" w:rsidP="00AB062C"/>
    <w:p w:rsidR="00C93F82" w:rsidRDefault="00C93F82" w:rsidP="00AB062C">
      <w:pPr>
        <w:pStyle w:val="ListParagraph"/>
        <w:numPr>
          <w:ilvl w:val="0"/>
          <w:numId w:val="3"/>
        </w:numPr>
      </w:pPr>
      <w:r>
        <w:t>On the role of imagination… this is e</w:t>
      </w:r>
      <w:r w:rsidR="00234310" w:rsidRPr="00AB062C">
        <w:t xml:space="preserve">specially important </w:t>
      </w:r>
      <w:r>
        <w:t xml:space="preserve">to keep talking about, as we debate </w:t>
      </w:r>
      <w:r w:rsidR="00234310" w:rsidRPr="00AB062C">
        <w:t>appropriation versus imagination; whether stories can “belong” to anyone, and if so, who deci</w:t>
      </w:r>
      <w:r>
        <w:t xml:space="preserve">des, and what are the criteria? I’m thinking of a book like </w:t>
      </w:r>
      <w:r w:rsidRPr="00C93F82">
        <w:rPr>
          <w:i/>
        </w:rPr>
        <w:t xml:space="preserve">Wash, </w:t>
      </w:r>
      <w:r>
        <w:t xml:space="preserve">a story about a male slave, written </w:t>
      </w:r>
      <w:proofErr w:type="gramStart"/>
      <w:r>
        <w:t>by a white women</w:t>
      </w:r>
      <w:proofErr w:type="gramEnd"/>
      <w:r>
        <w:t xml:space="preserve">, and celebrated widely, versus a book written by a white woman about a Mexican woman, widely vilified. What makes one book about a woman, by a woman, appropriative, where a book about a person of another gender and race isn’t? And if we are writing about history—isn’t it all appropriative in some way? Since none of us lived in the past? </w:t>
      </w:r>
    </w:p>
    <w:p w:rsidR="002229D0" w:rsidRPr="00AB062C" w:rsidRDefault="002229D0" w:rsidP="00C93F82"/>
    <w:p w:rsidR="00506E60" w:rsidRDefault="002229D0" w:rsidP="002960D8">
      <w:pPr>
        <w:pStyle w:val="ListParagraph"/>
        <w:numPr>
          <w:ilvl w:val="0"/>
          <w:numId w:val="3"/>
        </w:numPr>
      </w:pPr>
      <w:r w:rsidRPr="00AB062C">
        <w:t xml:space="preserve">What about the issue of "likability"? Readers often demand to "like" characters in fiction and seem to judge "unlikable" women characters in particular. Do </w:t>
      </w:r>
      <w:r w:rsidR="00E25094">
        <w:t>we</w:t>
      </w:r>
      <w:r w:rsidRPr="00AB062C">
        <w:t xml:space="preserve"> smooth the rough edges or accentuate them?</w:t>
      </w:r>
    </w:p>
    <w:p w:rsidR="00506E60" w:rsidRDefault="00506E60" w:rsidP="00AB062C"/>
    <w:p w:rsidR="002229D0" w:rsidRPr="00506E60" w:rsidRDefault="00506E60" w:rsidP="002960D8">
      <w:pPr>
        <w:pStyle w:val="Heading2"/>
      </w:pPr>
      <w:r>
        <w:t>Questions from the audience</w:t>
      </w:r>
    </w:p>
    <w:p w:rsidR="007730C5" w:rsidRPr="00AB062C" w:rsidRDefault="007730C5" w:rsidP="00AB062C"/>
    <w:sectPr w:rsidR="007730C5" w:rsidRPr="00AB062C" w:rsidSect="007730C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F007D"/>
    <w:multiLevelType w:val="hybridMultilevel"/>
    <w:tmpl w:val="DEAA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5334F5"/>
    <w:multiLevelType w:val="multilevel"/>
    <w:tmpl w:val="9D041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1D58B1"/>
    <w:multiLevelType w:val="hybridMultilevel"/>
    <w:tmpl w:val="ABC0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229D0"/>
    <w:rsid w:val="00214B04"/>
    <w:rsid w:val="002229D0"/>
    <w:rsid w:val="00234310"/>
    <w:rsid w:val="002960D8"/>
    <w:rsid w:val="003752A9"/>
    <w:rsid w:val="00420AA6"/>
    <w:rsid w:val="00506E60"/>
    <w:rsid w:val="005C31EA"/>
    <w:rsid w:val="006F00D2"/>
    <w:rsid w:val="00722441"/>
    <w:rsid w:val="007730C5"/>
    <w:rsid w:val="00AB062C"/>
    <w:rsid w:val="00AB63BC"/>
    <w:rsid w:val="00C93F82"/>
    <w:rsid w:val="00D550A1"/>
    <w:rsid w:val="00D97DE8"/>
    <w:rsid w:val="00DB1F96"/>
    <w:rsid w:val="00E25094"/>
    <w:rsid w:val="00E60624"/>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B3A8E"/>
    <w:rPr>
      <w:rFonts w:ascii="Arial" w:hAnsi="Arial"/>
    </w:rPr>
  </w:style>
  <w:style w:type="paragraph" w:styleId="Heading1">
    <w:name w:val="heading 1"/>
    <w:basedOn w:val="Normal"/>
    <w:next w:val="Normal"/>
    <w:link w:val="Heading1Char"/>
    <w:uiPriority w:val="9"/>
    <w:qFormat/>
    <w:rsid w:val="007730C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730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30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2229D0"/>
    <w:rPr>
      <w:color w:val="0000FF"/>
      <w:u w:val="single"/>
    </w:rPr>
  </w:style>
  <w:style w:type="character" w:styleId="Emphasis">
    <w:name w:val="Emphasis"/>
    <w:basedOn w:val="DefaultParagraphFont"/>
    <w:uiPriority w:val="20"/>
    <w:rsid w:val="002229D0"/>
    <w:rPr>
      <w:i/>
    </w:rPr>
  </w:style>
  <w:style w:type="paragraph" w:customStyle="1" w:styleId="font8">
    <w:name w:val="font_8"/>
    <w:basedOn w:val="Normal"/>
    <w:rsid w:val="002229D0"/>
    <w:pPr>
      <w:spacing w:beforeLines="1" w:afterLines="1"/>
    </w:pPr>
    <w:rPr>
      <w:rFonts w:ascii="Times" w:hAnsi="Times"/>
      <w:sz w:val="20"/>
      <w:szCs w:val="20"/>
    </w:rPr>
  </w:style>
  <w:style w:type="paragraph" w:styleId="NormalWeb">
    <w:name w:val="Normal (Web)"/>
    <w:basedOn w:val="Normal"/>
    <w:uiPriority w:val="99"/>
    <w:rsid w:val="002229D0"/>
    <w:pPr>
      <w:spacing w:beforeLines="1" w:afterLines="1"/>
    </w:pPr>
    <w:rPr>
      <w:rFonts w:ascii="Times" w:hAnsi="Times" w:cs="Times New Roman"/>
      <w:sz w:val="20"/>
      <w:szCs w:val="20"/>
    </w:rPr>
  </w:style>
  <w:style w:type="paragraph" w:styleId="Header">
    <w:name w:val="header"/>
    <w:basedOn w:val="Normal"/>
    <w:link w:val="HeaderChar"/>
    <w:uiPriority w:val="99"/>
    <w:semiHidden/>
    <w:unhideWhenUsed/>
    <w:rsid w:val="002229D0"/>
    <w:pPr>
      <w:tabs>
        <w:tab w:val="center" w:pos="4320"/>
        <w:tab w:val="right" w:pos="8640"/>
      </w:tabs>
    </w:pPr>
  </w:style>
  <w:style w:type="character" w:customStyle="1" w:styleId="HeaderChar">
    <w:name w:val="Header Char"/>
    <w:basedOn w:val="DefaultParagraphFont"/>
    <w:link w:val="Header"/>
    <w:uiPriority w:val="99"/>
    <w:semiHidden/>
    <w:rsid w:val="002229D0"/>
    <w:rPr>
      <w:rFonts w:ascii="Arial" w:hAnsi="Arial"/>
    </w:rPr>
  </w:style>
  <w:style w:type="paragraph" w:styleId="Footer">
    <w:name w:val="footer"/>
    <w:basedOn w:val="Normal"/>
    <w:link w:val="FooterChar"/>
    <w:uiPriority w:val="99"/>
    <w:semiHidden/>
    <w:unhideWhenUsed/>
    <w:rsid w:val="002229D0"/>
    <w:pPr>
      <w:tabs>
        <w:tab w:val="center" w:pos="4320"/>
        <w:tab w:val="right" w:pos="8640"/>
      </w:tabs>
    </w:pPr>
  </w:style>
  <w:style w:type="character" w:customStyle="1" w:styleId="FooterChar">
    <w:name w:val="Footer Char"/>
    <w:basedOn w:val="DefaultParagraphFont"/>
    <w:link w:val="Footer"/>
    <w:uiPriority w:val="99"/>
    <w:semiHidden/>
    <w:rsid w:val="002229D0"/>
    <w:rPr>
      <w:rFonts w:ascii="Arial" w:hAnsi="Arial"/>
    </w:rPr>
  </w:style>
  <w:style w:type="paragraph" w:customStyle="1" w:styleId="css-exrw3mevys1bk0">
    <w:name w:val="css-exrw3m evys1bk0"/>
    <w:basedOn w:val="Normal"/>
    <w:rsid w:val="005C31EA"/>
    <w:pPr>
      <w:spacing w:beforeLines="1" w:afterLines="1"/>
    </w:pPr>
    <w:rPr>
      <w:rFonts w:ascii="Times" w:hAnsi="Times"/>
      <w:sz w:val="20"/>
      <w:szCs w:val="20"/>
    </w:rPr>
  </w:style>
  <w:style w:type="character" w:customStyle="1" w:styleId="Heading1Char">
    <w:name w:val="Heading 1 Char"/>
    <w:basedOn w:val="DefaultParagraphFont"/>
    <w:link w:val="Heading1"/>
    <w:uiPriority w:val="9"/>
    <w:rsid w:val="007730C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730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730C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730C5"/>
    <w:pPr>
      <w:ind w:left="720"/>
      <w:contextualSpacing/>
    </w:pPr>
  </w:style>
</w:styles>
</file>

<file path=word/webSettings.xml><?xml version="1.0" encoding="utf-8"?>
<w:webSettings xmlns:r="http://schemas.openxmlformats.org/officeDocument/2006/relationships" xmlns:w="http://schemas.openxmlformats.org/wordprocessingml/2006/main">
  <w:divs>
    <w:div w:id="114568611">
      <w:bodyDiv w:val="1"/>
      <w:marLeft w:val="0"/>
      <w:marRight w:val="0"/>
      <w:marTop w:val="0"/>
      <w:marBottom w:val="0"/>
      <w:divBdr>
        <w:top w:val="none" w:sz="0" w:space="0" w:color="auto"/>
        <w:left w:val="none" w:sz="0" w:space="0" w:color="auto"/>
        <w:bottom w:val="none" w:sz="0" w:space="0" w:color="auto"/>
        <w:right w:val="none" w:sz="0" w:space="0" w:color="auto"/>
      </w:divBdr>
    </w:div>
    <w:div w:id="267198817">
      <w:bodyDiv w:val="1"/>
      <w:marLeft w:val="0"/>
      <w:marRight w:val="0"/>
      <w:marTop w:val="0"/>
      <w:marBottom w:val="0"/>
      <w:divBdr>
        <w:top w:val="none" w:sz="0" w:space="0" w:color="auto"/>
        <w:left w:val="none" w:sz="0" w:space="0" w:color="auto"/>
        <w:bottom w:val="none" w:sz="0" w:space="0" w:color="auto"/>
        <w:right w:val="none" w:sz="0" w:space="0" w:color="auto"/>
      </w:divBdr>
    </w:div>
    <w:div w:id="267861031">
      <w:bodyDiv w:val="1"/>
      <w:marLeft w:val="0"/>
      <w:marRight w:val="0"/>
      <w:marTop w:val="0"/>
      <w:marBottom w:val="0"/>
      <w:divBdr>
        <w:top w:val="none" w:sz="0" w:space="0" w:color="auto"/>
        <w:left w:val="none" w:sz="0" w:space="0" w:color="auto"/>
        <w:bottom w:val="none" w:sz="0" w:space="0" w:color="auto"/>
        <w:right w:val="none" w:sz="0" w:space="0" w:color="auto"/>
      </w:divBdr>
      <w:divsChild>
        <w:div w:id="266234325">
          <w:marLeft w:val="0"/>
          <w:marRight w:val="0"/>
          <w:marTop w:val="0"/>
          <w:marBottom w:val="0"/>
          <w:divBdr>
            <w:top w:val="none" w:sz="0" w:space="0" w:color="auto"/>
            <w:left w:val="none" w:sz="0" w:space="0" w:color="auto"/>
            <w:bottom w:val="none" w:sz="0" w:space="0" w:color="auto"/>
            <w:right w:val="none" w:sz="0" w:space="0" w:color="auto"/>
          </w:divBdr>
        </w:div>
        <w:div w:id="740909505">
          <w:marLeft w:val="0"/>
          <w:marRight w:val="0"/>
          <w:marTop w:val="0"/>
          <w:marBottom w:val="0"/>
          <w:divBdr>
            <w:top w:val="none" w:sz="0" w:space="0" w:color="auto"/>
            <w:left w:val="none" w:sz="0" w:space="0" w:color="auto"/>
            <w:bottom w:val="none" w:sz="0" w:space="0" w:color="auto"/>
            <w:right w:val="none" w:sz="0" w:space="0" w:color="auto"/>
          </w:divBdr>
        </w:div>
        <w:div w:id="1613441194">
          <w:marLeft w:val="0"/>
          <w:marRight w:val="0"/>
          <w:marTop w:val="0"/>
          <w:marBottom w:val="0"/>
          <w:divBdr>
            <w:top w:val="none" w:sz="0" w:space="0" w:color="auto"/>
            <w:left w:val="none" w:sz="0" w:space="0" w:color="auto"/>
            <w:bottom w:val="none" w:sz="0" w:space="0" w:color="auto"/>
            <w:right w:val="none" w:sz="0" w:space="0" w:color="auto"/>
          </w:divBdr>
        </w:div>
      </w:divsChild>
    </w:div>
    <w:div w:id="338965939">
      <w:bodyDiv w:val="1"/>
      <w:marLeft w:val="0"/>
      <w:marRight w:val="0"/>
      <w:marTop w:val="0"/>
      <w:marBottom w:val="0"/>
      <w:divBdr>
        <w:top w:val="none" w:sz="0" w:space="0" w:color="auto"/>
        <w:left w:val="none" w:sz="0" w:space="0" w:color="auto"/>
        <w:bottom w:val="none" w:sz="0" w:space="0" w:color="auto"/>
        <w:right w:val="none" w:sz="0" w:space="0" w:color="auto"/>
      </w:divBdr>
      <w:divsChild>
        <w:div w:id="948664769">
          <w:marLeft w:val="0"/>
          <w:marRight w:val="0"/>
          <w:marTop w:val="0"/>
          <w:marBottom w:val="0"/>
          <w:divBdr>
            <w:top w:val="none" w:sz="0" w:space="0" w:color="auto"/>
            <w:left w:val="none" w:sz="0" w:space="0" w:color="auto"/>
            <w:bottom w:val="none" w:sz="0" w:space="0" w:color="auto"/>
            <w:right w:val="none" w:sz="0" w:space="0" w:color="auto"/>
          </w:divBdr>
          <w:divsChild>
            <w:div w:id="2127187580">
              <w:marLeft w:val="0"/>
              <w:marRight w:val="0"/>
              <w:marTop w:val="0"/>
              <w:marBottom w:val="0"/>
              <w:divBdr>
                <w:top w:val="none" w:sz="0" w:space="0" w:color="auto"/>
                <w:left w:val="none" w:sz="0" w:space="0" w:color="auto"/>
                <w:bottom w:val="none" w:sz="0" w:space="0" w:color="auto"/>
                <w:right w:val="none" w:sz="0" w:space="0" w:color="auto"/>
              </w:divBdr>
            </w:div>
            <w:div w:id="2005431886">
              <w:marLeft w:val="0"/>
              <w:marRight w:val="0"/>
              <w:marTop w:val="0"/>
              <w:marBottom w:val="0"/>
              <w:divBdr>
                <w:top w:val="none" w:sz="0" w:space="0" w:color="auto"/>
                <w:left w:val="none" w:sz="0" w:space="0" w:color="auto"/>
                <w:bottom w:val="none" w:sz="0" w:space="0" w:color="auto"/>
                <w:right w:val="none" w:sz="0" w:space="0" w:color="auto"/>
              </w:divBdr>
            </w:div>
            <w:div w:id="1030110963">
              <w:marLeft w:val="0"/>
              <w:marRight w:val="0"/>
              <w:marTop w:val="0"/>
              <w:marBottom w:val="0"/>
              <w:divBdr>
                <w:top w:val="none" w:sz="0" w:space="0" w:color="auto"/>
                <w:left w:val="none" w:sz="0" w:space="0" w:color="auto"/>
                <w:bottom w:val="none" w:sz="0" w:space="0" w:color="auto"/>
                <w:right w:val="none" w:sz="0" w:space="0" w:color="auto"/>
              </w:divBdr>
            </w:div>
            <w:div w:id="252276928">
              <w:marLeft w:val="0"/>
              <w:marRight w:val="0"/>
              <w:marTop w:val="0"/>
              <w:marBottom w:val="0"/>
              <w:divBdr>
                <w:top w:val="none" w:sz="0" w:space="0" w:color="auto"/>
                <w:left w:val="none" w:sz="0" w:space="0" w:color="auto"/>
                <w:bottom w:val="none" w:sz="0" w:space="0" w:color="auto"/>
                <w:right w:val="none" w:sz="0" w:space="0" w:color="auto"/>
              </w:divBdr>
            </w:div>
            <w:div w:id="503281195">
              <w:marLeft w:val="0"/>
              <w:marRight w:val="0"/>
              <w:marTop w:val="0"/>
              <w:marBottom w:val="0"/>
              <w:divBdr>
                <w:top w:val="none" w:sz="0" w:space="0" w:color="auto"/>
                <w:left w:val="none" w:sz="0" w:space="0" w:color="auto"/>
                <w:bottom w:val="none" w:sz="0" w:space="0" w:color="auto"/>
                <w:right w:val="none" w:sz="0" w:space="0" w:color="auto"/>
              </w:divBdr>
            </w:div>
            <w:div w:id="182286731">
              <w:marLeft w:val="0"/>
              <w:marRight w:val="0"/>
              <w:marTop w:val="0"/>
              <w:marBottom w:val="0"/>
              <w:divBdr>
                <w:top w:val="none" w:sz="0" w:space="0" w:color="auto"/>
                <w:left w:val="none" w:sz="0" w:space="0" w:color="auto"/>
                <w:bottom w:val="none" w:sz="0" w:space="0" w:color="auto"/>
                <w:right w:val="none" w:sz="0" w:space="0" w:color="auto"/>
              </w:divBdr>
            </w:div>
            <w:div w:id="1655986083">
              <w:marLeft w:val="0"/>
              <w:marRight w:val="0"/>
              <w:marTop w:val="0"/>
              <w:marBottom w:val="0"/>
              <w:divBdr>
                <w:top w:val="none" w:sz="0" w:space="0" w:color="auto"/>
                <w:left w:val="none" w:sz="0" w:space="0" w:color="auto"/>
                <w:bottom w:val="none" w:sz="0" w:space="0" w:color="auto"/>
                <w:right w:val="none" w:sz="0" w:space="0" w:color="auto"/>
              </w:divBdr>
            </w:div>
          </w:divsChild>
        </w:div>
        <w:div w:id="246154117">
          <w:marLeft w:val="0"/>
          <w:marRight w:val="0"/>
          <w:marTop w:val="0"/>
          <w:marBottom w:val="0"/>
          <w:divBdr>
            <w:top w:val="none" w:sz="0" w:space="0" w:color="auto"/>
            <w:left w:val="none" w:sz="0" w:space="0" w:color="auto"/>
            <w:bottom w:val="none" w:sz="0" w:space="0" w:color="auto"/>
            <w:right w:val="none" w:sz="0" w:space="0" w:color="auto"/>
          </w:divBdr>
        </w:div>
      </w:divsChild>
    </w:div>
    <w:div w:id="555312528">
      <w:bodyDiv w:val="1"/>
      <w:marLeft w:val="0"/>
      <w:marRight w:val="0"/>
      <w:marTop w:val="0"/>
      <w:marBottom w:val="0"/>
      <w:divBdr>
        <w:top w:val="none" w:sz="0" w:space="0" w:color="auto"/>
        <w:left w:val="none" w:sz="0" w:space="0" w:color="auto"/>
        <w:bottom w:val="none" w:sz="0" w:space="0" w:color="auto"/>
        <w:right w:val="none" w:sz="0" w:space="0" w:color="auto"/>
      </w:divBdr>
      <w:divsChild>
        <w:div w:id="1596860963">
          <w:marLeft w:val="0"/>
          <w:marRight w:val="0"/>
          <w:marTop w:val="0"/>
          <w:marBottom w:val="0"/>
          <w:divBdr>
            <w:top w:val="none" w:sz="0" w:space="0" w:color="auto"/>
            <w:left w:val="none" w:sz="0" w:space="0" w:color="auto"/>
            <w:bottom w:val="none" w:sz="0" w:space="0" w:color="auto"/>
            <w:right w:val="none" w:sz="0" w:space="0" w:color="auto"/>
          </w:divBdr>
        </w:div>
        <w:div w:id="515384589">
          <w:marLeft w:val="0"/>
          <w:marRight w:val="0"/>
          <w:marTop w:val="0"/>
          <w:marBottom w:val="0"/>
          <w:divBdr>
            <w:top w:val="none" w:sz="0" w:space="0" w:color="auto"/>
            <w:left w:val="none" w:sz="0" w:space="0" w:color="auto"/>
            <w:bottom w:val="none" w:sz="0" w:space="0" w:color="auto"/>
            <w:right w:val="none" w:sz="0" w:space="0" w:color="auto"/>
          </w:divBdr>
        </w:div>
        <w:div w:id="1878157801">
          <w:marLeft w:val="0"/>
          <w:marRight w:val="0"/>
          <w:marTop w:val="0"/>
          <w:marBottom w:val="0"/>
          <w:divBdr>
            <w:top w:val="none" w:sz="0" w:space="0" w:color="auto"/>
            <w:left w:val="none" w:sz="0" w:space="0" w:color="auto"/>
            <w:bottom w:val="none" w:sz="0" w:space="0" w:color="auto"/>
            <w:right w:val="none" w:sz="0" w:space="0" w:color="auto"/>
          </w:divBdr>
        </w:div>
        <w:div w:id="940914584">
          <w:marLeft w:val="0"/>
          <w:marRight w:val="0"/>
          <w:marTop w:val="0"/>
          <w:marBottom w:val="0"/>
          <w:divBdr>
            <w:top w:val="none" w:sz="0" w:space="0" w:color="auto"/>
            <w:left w:val="none" w:sz="0" w:space="0" w:color="auto"/>
            <w:bottom w:val="none" w:sz="0" w:space="0" w:color="auto"/>
            <w:right w:val="none" w:sz="0" w:space="0" w:color="auto"/>
          </w:divBdr>
        </w:div>
        <w:div w:id="1716659417">
          <w:marLeft w:val="0"/>
          <w:marRight w:val="0"/>
          <w:marTop w:val="0"/>
          <w:marBottom w:val="0"/>
          <w:divBdr>
            <w:top w:val="none" w:sz="0" w:space="0" w:color="auto"/>
            <w:left w:val="none" w:sz="0" w:space="0" w:color="auto"/>
            <w:bottom w:val="none" w:sz="0" w:space="0" w:color="auto"/>
            <w:right w:val="none" w:sz="0" w:space="0" w:color="auto"/>
          </w:divBdr>
        </w:div>
        <w:div w:id="858737884">
          <w:marLeft w:val="0"/>
          <w:marRight w:val="0"/>
          <w:marTop w:val="0"/>
          <w:marBottom w:val="0"/>
          <w:divBdr>
            <w:top w:val="none" w:sz="0" w:space="0" w:color="auto"/>
            <w:left w:val="none" w:sz="0" w:space="0" w:color="auto"/>
            <w:bottom w:val="none" w:sz="0" w:space="0" w:color="auto"/>
            <w:right w:val="none" w:sz="0" w:space="0" w:color="auto"/>
          </w:divBdr>
        </w:div>
      </w:divsChild>
    </w:div>
    <w:div w:id="1153566841">
      <w:bodyDiv w:val="1"/>
      <w:marLeft w:val="0"/>
      <w:marRight w:val="0"/>
      <w:marTop w:val="0"/>
      <w:marBottom w:val="0"/>
      <w:divBdr>
        <w:top w:val="none" w:sz="0" w:space="0" w:color="auto"/>
        <w:left w:val="none" w:sz="0" w:space="0" w:color="auto"/>
        <w:bottom w:val="none" w:sz="0" w:space="0" w:color="auto"/>
        <w:right w:val="none" w:sz="0" w:space="0" w:color="auto"/>
      </w:divBdr>
    </w:div>
    <w:div w:id="1304384227">
      <w:bodyDiv w:val="1"/>
      <w:marLeft w:val="0"/>
      <w:marRight w:val="0"/>
      <w:marTop w:val="0"/>
      <w:marBottom w:val="0"/>
      <w:divBdr>
        <w:top w:val="none" w:sz="0" w:space="0" w:color="auto"/>
        <w:left w:val="none" w:sz="0" w:space="0" w:color="auto"/>
        <w:bottom w:val="none" w:sz="0" w:space="0" w:color="auto"/>
        <w:right w:val="none" w:sz="0" w:space="0" w:color="auto"/>
      </w:divBdr>
    </w:div>
    <w:div w:id="1807579272">
      <w:bodyDiv w:val="1"/>
      <w:marLeft w:val="0"/>
      <w:marRight w:val="0"/>
      <w:marTop w:val="0"/>
      <w:marBottom w:val="0"/>
      <w:divBdr>
        <w:top w:val="none" w:sz="0" w:space="0" w:color="auto"/>
        <w:left w:val="none" w:sz="0" w:space="0" w:color="auto"/>
        <w:bottom w:val="none" w:sz="0" w:space="0" w:color="auto"/>
        <w:right w:val="none" w:sz="0" w:space="0" w:color="auto"/>
      </w:divBdr>
      <w:divsChild>
        <w:div w:id="367878883">
          <w:marLeft w:val="0"/>
          <w:marRight w:val="0"/>
          <w:marTop w:val="0"/>
          <w:marBottom w:val="0"/>
          <w:divBdr>
            <w:top w:val="none" w:sz="0" w:space="0" w:color="auto"/>
            <w:left w:val="none" w:sz="0" w:space="0" w:color="auto"/>
            <w:bottom w:val="none" w:sz="0" w:space="0" w:color="auto"/>
            <w:right w:val="none" w:sz="0" w:space="0" w:color="auto"/>
          </w:divBdr>
          <w:divsChild>
            <w:div w:id="1878203731">
              <w:marLeft w:val="0"/>
              <w:marRight w:val="0"/>
              <w:marTop w:val="0"/>
              <w:marBottom w:val="0"/>
              <w:divBdr>
                <w:top w:val="none" w:sz="0" w:space="0" w:color="auto"/>
                <w:left w:val="none" w:sz="0" w:space="0" w:color="auto"/>
                <w:bottom w:val="none" w:sz="0" w:space="0" w:color="auto"/>
                <w:right w:val="none" w:sz="0" w:space="0" w:color="auto"/>
              </w:divBdr>
              <w:divsChild>
                <w:div w:id="599139417">
                  <w:marLeft w:val="0"/>
                  <w:marRight w:val="0"/>
                  <w:marTop w:val="0"/>
                  <w:marBottom w:val="0"/>
                  <w:divBdr>
                    <w:top w:val="none" w:sz="0" w:space="0" w:color="auto"/>
                    <w:left w:val="none" w:sz="0" w:space="0" w:color="auto"/>
                    <w:bottom w:val="none" w:sz="0" w:space="0" w:color="auto"/>
                    <w:right w:val="none" w:sz="0" w:space="0" w:color="auto"/>
                  </w:divBdr>
                  <w:divsChild>
                    <w:div w:id="1982884272">
                      <w:marLeft w:val="0"/>
                      <w:marRight w:val="0"/>
                      <w:marTop w:val="0"/>
                      <w:marBottom w:val="0"/>
                      <w:divBdr>
                        <w:top w:val="none" w:sz="0" w:space="0" w:color="auto"/>
                        <w:left w:val="none" w:sz="0" w:space="0" w:color="auto"/>
                        <w:bottom w:val="none" w:sz="0" w:space="0" w:color="auto"/>
                        <w:right w:val="none" w:sz="0" w:space="0" w:color="auto"/>
                      </w:divBdr>
                      <w:divsChild>
                        <w:div w:id="12839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672857">
          <w:marLeft w:val="0"/>
          <w:marRight w:val="0"/>
          <w:marTop w:val="0"/>
          <w:marBottom w:val="0"/>
          <w:divBdr>
            <w:top w:val="none" w:sz="0" w:space="0" w:color="auto"/>
            <w:left w:val="none" w:sz="0" w:space="0" w:color="auto"/>
            <w:bottom w:val="none" w:sz="0" w:space="0" w:color="auto"/>
            <w:right w:val="none" w:sz="0" w:space="0" w:color="auto"/>
          </w:divBdr>
          <w:divsChild>
            <w:div w:id="897784857">
              <w:marLeft w:val="0"/>
              <w:marRight w:val="0"/>
              <w:marTop w:val="0"/>
              <w:marBottom w:val="0"/>
              <w:divBdr>
                <w:top w:val="none" w:sz="0" w:space="0" w:color="auto"/>
                <w:left w:val="none" w:sz="0" w:space="0" w:color="auto"/>
                <w:bottom w:val="none" w:sz="0" w:space="0" w:color="auto"/>
                <w:right w:val="none" w:sz="0" w:space="0" w:color="auto"/>
              </w:divBdr>
              <w:divsChild>
                <w:div w:id="12133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542884">
      <w:bodyDiv w:val="1"/>
      <w:marLeft w:val="0"/>
      <w:marRight w:val="0"/>
      <w:marTop w:val="0"/>
      <w:marBottom w:val="0"/>
      <w:divBdr>
        <w:top w:val="none" w:sz="0" w:space="0" w:color="auto"/>
        <w:left w:val="none" w:sz="0" w:space="0" w:color="auto"/>
        <w:bottom w:val="none" w:sz="0" w:space="0" w:color="auto"/>
        <w:right w:val="none" w:sz="0" w:space="0" w:color="auto"/>
      </w:divBdr>
    </w:div>
    <w:div w:id="18603884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bookshop.org/books/wench/9780061706561" TargetMode="External"/><Relationship Id="rId12" Type="http://schemas.openxmlformats.org/officeDocument/2006/relationships/hyperlink" Target="https://bookshop.org/books/what-happened-to-anna-k/9781416558941" TargetMode="External"/><Relationship Id="rId13" Type="http://schemas.openxmlformats.org/officeDocument/2006/relationships/hyperlink" Target="https://bookshop.org/books/mother-country/9781250076045" TargetMode="External"/><Relationship Id="rId14" Type="http://schemas.openxmlformats.org/officeDocument/2006/relationships/hyperlink" Target="http://irinareyn.com/books/living-on-the-edge-of-the-world/"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bookshop.org/books/the-movement-of-stars/9781594632372" TargetMode="External"/><Relationship Id="rId6" Type="http://schemas.openxmlformats.org/officeDocument/2006/relationships/hyperlink" Target="https://bookshop.org/books/the-great-believers/9780735223530" TargetMode="External"/><Relationship Id="rId7" Type="http://schemas.openxmlformats.org/officeDocument/2006/relationships/hyperlink" Target="https://bookshop.org/books/the-hundred-year-house/9780143127444" TargetMode="External"/><Relationship Id="rId8" Type="http://schemas.openxmlformats.org/officeDocument/2006/relationships/hyperlink" Target="https://bookshop.org/books/the-borrower/9780143120957" TargetMode="External"/><Relationship Id="rId9" Type="http://schemas.openxmlformats.org/officeDocument/2006/relationships/hyperlink" Target="https://bookshop.org/books/music-for-wartime-stories/9780143109235" TargetMode="External"/><Relationship Id="rId10" Type="http://schemas.openxmlformats.org/officeDocument/2006/relationships/hyperlink" Target="https://www.storystudiochica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6606</Characters>
  <Application>Microsoft Macintosh Word</Application>
  <DocSecurity>0</DocSecurity>
  <Lines>55</Lines>
  <Paragraphs>13</Paragraphs>
  <ScaleCrop>false</ScaleCrop>
  <LinksUpToDate>false</LinksUpToDate>
  <CharactersWithSpaces>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dc:creator>
  <cp:keywords/>
  <cp:lastModifiedBy>a b</cp:lastModifiedBy>
  <cp:revision>2</cp:revision>
  <dcterms:created xsi:type="dcterms:W3CDTF">2020-02-19T16:41:00Z</dcterms:created>
  <dcterms:modified xsi:type="dcterms:W3CDTF">2020-02-19T16:41:00Z</dcterms:modified>
</cp:coreProperties>
</file>