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C62F" w14:textId="77777777" w:rsidR="00E66FA9" w:rsidRDefault="00E82402">
      <w:r w:rsidRPr="00E82402">
        <w:t xml:space="preserve">EVENT TITLE: </w:t>
      </w:r>
      <w:r w:rsidR="00E66FA9" w:rsidRPr="00E66FA9">
        <w:t>Call Your Agent: Finding Representation For Your Writing</w:t>
      </w:r>
    </w:p>
    <w:p w14:paraId="3C37FE04" w14:textId="77777777" w:rsidR="00E66FA9" w:rsidRDefault="00E66FA9"/>
    <w:p w14:paraId="3EB075E3" w14:textId="7409EF8E" w:rsidR="00E82402" w:rsidRDefault="00E82402">
      <w:r w:rsidRPr="00E82402">
        <w:t xml:space="preserve">Event Description: </w:t>
      </w:r>
      <w:r w:rsidR="00E66FA9" w:rsidRPr="00E66FA9">
        <w:t>Finding an agent is a key step in getting published by a major publisher. But what are agents looking for, and what should authors know before trying to find one? This panel will feature five actively acquiring agents, and extended question-and-answer session, so attendees can get the specific information that they need, as well as cover the process of querying, signing, and working with an agent.</w:t>
      </w:r>
    </w:p>
    <w:p w14:paraId="386D971D" w14:textId="77777777" w:rsidR="00E82402" w:rsidRDefault="00E82402"/>
    <w:p w14:paraId="3D81954F" w14:textId="2D787EDD" w:rsidR="00E66FA9" w:rsidRDefault="00E82402">
      <w:r w:rsidRPr="00E82402">
        <w:t xml:space="preserve">EVENT CATEGORY: </w:t>
      </w:r>
      <w:r w:rsidR="00E66FA9">
        <w:t>Agents, Contracts, Contests</w:t>
      </w:r>
    </w:p>
    <w:p w14:paraId="0963E151" w14:textId="2F49CD92" w:rsidR="00E82402" w:rsidRDefault="00E66FA9">
      <w:r>
        <w:t>E</w:t>
      </w:r>
      <w:r w:rsidR="00E82402" w:rsidRPr="00E82402">
        <w:t>vent Organizer &amp; Moderator</w:t>
      </w:r>
    </w:p>
    <w:p w14:paraId="3D4B6D73" w14:textId="77777777" w:rsidR="006935BD" w:rsidRDefault="006935BD" w:rsidP="00E66FA9"/>
    <w:p w14:paraId="05FABB25" w14:textId="1F669413" w:rsidR="00E66FA9" w:rsidRPr="00E66FA9" w:rsidRDefault="00E66FA9" w:rsidP="00E66FA9">
      <w:r>
        <w:t>Danya Kukafka</w:t>
      </w:r>
      <w:r w:rsidR="00E82402" w:rsidRPr="00E82402">
        <w:t xml:space="preserve">: </w:t>
      </w:r>
      <w:r w:rsidRPr="00E66FA9">
        <w:t xml:space="preserve">Danya Kukafka is the author of the novels </w:t>
      </w:r>
      <w:r w:rsidRPr="00E66FA9">
        <w:rPr>
          <w:i/>
          <w:iCs/>
        </w:rPr>
        <w:t>Notes on an Execution</w:t>
      </w:r>
      <w:r w:rsidRPr="00E66FA9">
        <w:t xml:space="preserve"> and </w:t>
      </w:r>
      <w:r w:rsidRPr="00E66FA9">
        <w:rPr>
          <w:i/>
          <w:iCs/>
        </w:rPr>
        <w:t>Girl in Snow</w:t>
      </w:r>
      <w:r w:rsidRPr="00E66FA9">
        <w:t>. She works as a literary agent, and is actively building her client list at Trellis Literary Management.</w:t>
      </w:r>
      <w:r>
        <w:t xml:space="preserve"> </w:t>
      </w:r>
      <w:r w:rsidRPr="00E66FA9">
        <w:t>Danya began her career as a student at New York University’s Gallatin School of Individualized Study, where she created a major titled “The Art of the Novel.” After internships at various literary agencies, she followed that passion to Riverhead Books, an imprint of Penguin Random House, where she was privileged to work as an assistant editor for writers like Meg Wolitzer, Paula Hawkins, Lauren Groff, Brit Bennett, Emma Straub, Gabriel Tallent, Helen Oyeyemi, Maile Meloy, Sigrid Nunez, and many more.</w:t>
      </w:r>
    </w:p>
    <w:p w14:paraId="7F94AC90" w14:textId="7EEA3721" w:rsidR="00E82402" w:rsidRDefault="00E82402"/>
    <w:p w14:paraId="3D1D22C1" w14:textId="5F268465" w:rsidR="00E66FA9" w:rsidRPr="00E66FA9" w:rsidRDefault="00E66FA9" w:rsidP="00E66FA9">
      <w:r>
        <w:t>Michelle Brower</w:t>
      </w:r>
      <w:r w:rsidR="00E82402" w:rsidRPr="00E82402">
        <w:t xml:space="preserve">: </w:t>
      </w:r>
      <w:r w:rsidRPr="00E66FA9">
        <w:t>Michelle Brower has spent over fifteen years as an agent, first at Wendy Sherman Associates and most recently as a partner at Aevitas Creative Management. She co-founded Trellis Literary Management in 2021 in order to better serve and support her authors and create an agency with a lasting positive impact in the world of publishing.Her list spans the spectrum of literary and commercial fiction, from thought-provoking story collections to page-turning thrillers. She is primarily interested in work that focuses on storytelling and emotional connection, rather than formal experimentation, and believes that the best reading experience engages both the heart and the head. She is looking for book club novels (a commercial idea with a literary execution), literary fiction, literary suspense, genre fiction for a non-genre audience, and upmarket women’s fiction. In non-fiction, she is looking for a personal story that illuminates a greater subject. Michelle also very selectively represents literary Young Adult fiction. In all of these areas, she is looking to support underrepresented voices.</w:t>
      </w:r>
      <w:r>
        <w:t xml:space="preserve"> </w:t>
      </w:r>
      <w:r w:rsidRPr="00E66FA9">
        <w:t>Michelle is honored to work with books that have received a variety of accolades, including NY Times Bestsellers, National Book Award finalists, and Read with Jenna, Target, and Barnes and Noble book club selections. Her authors have received recognition from the Whiting Awards, the Rona Jaffe Foundation, MacDowell, the Steinbeck Fellow Program, the Sewanee Writers Conference as well as from many other organizations.</w:t>
      </w:r>
    </w:p>
    <w:p w14:paraId="47A69105" w14:textId="21CB0F18" w:rsidR="00E82402" w:rsidRDefault="00E82402"/>
    <w:p w14:paraId="5D792E83" w14:textId="554655BC" w:rsidR="00E82402" w:rsidRDefault="00E66FA9">
      <w:r>
        <w:t>Annie Hwang</w:t>
      </w:r>
      <w:r w:rsidR="00E82402" w:rsidRPr="00E82402">
        <w:t xml:space="preserve">: </w:t>
      </w:r>
      <w:r w:rsidRPr="00E66FA9">
        <w:t xml:space="preserve">Before joining Ayesha Pande Literary, Annie began her career at Folio Literary Management where she had the pleasure of working with debut and seasoned authors alike. As a former journalist, Annie possesses a keen editorial eye which she brings to her approach to agenting, </w:t>
      </w:r>
      <w:r w:rsidRPr="00E66FA9">
        <w:lastRenderedPageBreak/>
        <w:t>taking an active role in the careers of her clients. Annie represents voice-driven literary fiction and select nonfiction. In particular, she gravitates toward subversive and irreverent literary fiction and impactful mission-driven narrative nonfiction that grapples with the complexities of our world. A fierce champion of underrepresented voices, Annie is always on the hunt for gifted storytelling that stretches its genre to new heights.</w:t>
      </w:r>
    </w:p>
    <w:p w14:paraId="6C98078D" w14:textId="77777777" w:rsidR="006935BD" w:rsidRDefault="006935BD" w:rsidP="00E66FA9"/>
    <w:p w14:paraId="344899EE" w14:textId="081D7181" w:rsidR="00E66FA9" w:rsidRPr="00E66FA9" w:rsidRDefault="00E66FA9" w:rsidP="00E66FA9">
      <w:r>
        <w:t xml:space="preserve">Dana Murphy: </w:t>
      </w:r>
      <w:r w:rsidRPr="00E66FA9">
        <w:t>Dana Murphy represents a wide range of adult fiction, nonfiction, and YA.  Across genre, she is drawn to writing that is immersive and surprising, with a voice so absorbing it makes her cancel plans and read through meals.  Dana is looking for upmarket and literary fiction and narrative nonfiction, essay collections and journalism about culture (pop and otherwise), social issues, identity, science, place, and history. She is in pursuit of books that educate, disrupt hegemony, center community, and transform the reader and the world.  Dana joined the team in 2012 to assist Brettne Bloom and Elisabeth Weed, began building her own list with the launch of The Book Group in 2015, and was promoted to Agent in 2017.  Prior to working at The Book Group, Dana studied Critical Film Theory and Sociology at New York University, and worked in IT.</w:t>
      </w:r>
      <w:r w:rsidR="006935BD">
        <w:t xml:space="preserve"> </w:t>
      </w:r>
      <w:r w:rsidRPr="00E66FA9">
        <w:t xml:space="preserve">Born and raised on Long Island, Dana lived in New York City for a decade and now lives in Philadelphia.  She has since fully adapted to a cheesesteak-based diet, loves the smell of dive bars, and will always welcome an excuse to head to the woods or the ocean. </w:t>
      </w:r>
    </w:p>
    <w:p w14:paraId="108A9BC3" w14:textId="77777777" w:rsidR="00E66FA9" w:rsidRDefault="00E66FA9"/>
    <w:p w14:paraId="781B7A0A" w14:textId="208C8EEF" w:rsidR="00E82402" w:rsidRDefault="00E66FA9">
      <w:r>
        <w:t xml:space="preserve">Duvall Osteen: </w:t>
      </w:r>
      <w:r w:rsidR="00E82402" w:rsidRPr="00E82402">
        <w:t xml:space="preserve"> </w:t>
      </w:r>
      <w:r w:rsidRPr="00E66FA9">
        <w:t>Duvall Osteen is a literary agent at Aragi Inc., where she represents literary fiction, humor, and narrative nonfiction writers. She holds an M.A. in Southern Cultural Studies from the University of Mississippi.</w:t>
      </w:r>
    </w:p>
    <w:p w14:paraId="1D90CC5D" w14:textId="33E0498A" w:rsidR="00E82402" w:rsidRDefault="006935BD">
      <w:r>
        <w:t>Opening Remarks:</w:t>
      </w:r>
      <w:r w:rsidR="00E82402" w:rsidRPr="00E82402">
        <w:t xml:space="preserve"> </w:t>
      </w:r>
      <w:r>
        <w:t>Welcome everyone! We’ll begin by having our panelists introduce themselves, then I’ll ask a few questions, and we’ll have a longer than usual question and answer session to address your most pressing concerns.</w:t>
      </w:r>
    </w:p>
    <w:p w14:paraId="646ED12C" w14:textId="77777777" w:rsidR="00E82402" w:rsidRDefault="00E82402">
      <w:r w:rsidRPr="00E82402">
        <w:t>Moderator Questions</w:t>
      </w:r>
      <w:r>
        <w:t>:</w:t>
      </w:r>
    </w:p>
    <w:p w14:paraId="074CA5B4" w14:textId="3B115BB6" w:rsidR="00E82402" w:rsidRDefault="00E82402">
      <w:r w:rsidRPr="00E82402">
        <w:t xml:space="preserve">1) </w:t>
      </w:r>
      <w:r w:rsidR="006935BD">
        <w:t>Let’s start with exploring what an agent does for an author. What’s your role in working with writers?</w:t>
      </w:r>
    </w:p>
    <w:p w14:paraId="45EAB8AB" w14:textId="5D068DF2" w:rsidR="00E82402" w:rsidRDefault="00E82402">
      <w:r w:rsidRPr="00E82402">
        <w:t xml:space="preserve">2) </w:t>
      </w:r>
      <w:r w:rsidR="006935BD">
        <w:t xml:space="preserve">How do you find new writers that you’d think you’d like to work with? </w:t>
      </w:r>
    </w:p>
    <w:p w14:paraId="25835932" w14:textId="579AB0B2" w:rsidR="00E82402" w:rsidRDefault="00E82402">
      <w:r w:rsidRPr="00E82402">
        <w:t xml:space="preserve">3) </w:t>
      </w:r>
      <w:r w:rsidR="006935BD">
        <w:t>What does your typical work day look like?</w:t>
      </w:r>
    </w:p>
    <w:p w14:paraId="2A3E8C29" w14:textId="28E22799" w:rsidR="0087241A" w:rsidRDefault="00E82402">
      <w:r w:rsidRPr="00E82402">
        <w:t xml:space="preserve">4) </w:t>
      </w:r>
      <w:r w:rsidR="006935BD">
        <w:t>What makes you decide to take on an author?</w:t>
      </w:r>
    </w:p>
    <w:p w14:paraId="4ACEB4A7" w14:textId="76F53DAF" w:rsidR="00E82402" w:rsidRDefault="00E82402"/>
    <w:p w14:paraId="394C6CAB" w14:textId="4306A877" w:rsidR="00E82402" w:rsidRDefault="00E82402">
      <w:r>
        <w:t>We will break for a 30 minute Q&amp;A session to focus on audience-directed discussion between the panelists.</w:t>
      </w:r>
    </w:p>
    <w:sectPr w:rsidR="00E82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02"/>
    <w:rsid w:val="00573A32"/>
    <w:rsid w:val="006935BD"/>
    <w:rsid w:val="007A7E6B"/>
    <w:rsid w:val="00E66FA9"/>
    <w:rsid w:val="00E8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3B5A"/>
  <w15:chartTrackingRefBased/>
  <w15:docId w15:val="{3C471615-010C-46DF-A8F0-718E2BD5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7385">
      <w:bodyDiv w:val="1"/>
      <w:marLeft w:val="0"/>
      <w:marRight w:val="0"/>
      <w:marTop w:val="0"/>
      <w:marBottom w:val="0"/>
      <w:divBdr>
        <w:top w:val="none" w:sz="0" w:space="0" w:color="auto"/>
        <w:left w:val="none" w:sz="0" w:space="0" w:color="auto"/>
        <w:bottom w:val="none" w:sz="0" w:space="0" w:color="auto"/>
        <w:right w:val="none" w:sz="0" w:space="0" w:color="auto"/>
      </w:divBdr>
    </w:div>
    <w:div w:id="1119909578">
      <w:bodyDiv w:val="1"/>
      <w:marLeft w:val="0"/>
      <w:marRight w:val="0"/>
      <w:marTop w:val="0"/>
      <w:marBottom w:val="0"/>
      <w:divBdr>
        <w:top w:val="none" w:sz="0" w:space="0" w:color="auto"/>
        <w:left w:val="none" w:sz="0" w:space="0" w:color="auto"/>
        <w:bottom w:val="none" w:sz="0" w:space="0" w:color="auto"/>
        <w:right w:val="none" w:sz="0" w:space="0" w:color="auto"/>
      </w:divBdr>
    </w:div>
    <w:div w:id="19478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Brower</dc:creator>
  <cp:keywords/>
  <dc:description/>
  <cp:lastModifiedBy>Michelle Brower</cp:lastModifiedBy>
  <cp:revision>2</cp:revision>
  <dcterms:created xsi:type="dcterms:W3CDTF">2022-03-03T05:05:00Z</dcterms:created>
  <dcterms:modified xsi:type="dcterms:W3CDTF">2022-03-03T05:32:00Z</dcterms:modified>
</cp:coreProperties>
</file>