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A49D3" w:rsidRDefault="00F77C95">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2"/>
        </w:rPr>
        <w:t>AWP 2022 Event Outline</w:t>
      </w:r>
    </w:p>
    <w:p w14:paraId="00000002" w14:textId="77777777" w:rsidR="004A49D3" w:rsidRPr="00162776" w:rsidRDefault="00F77C95">
      <w:p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b/>
          <w:sz w:val="28"/>
          <w:szCs w:val="28"/>
        </w:rPr>
        <w:t xml:space="preserve">Event Title: </w:t>
      </w:r>
      <w:r w:rsidRPr="00162776">
        <w:rPr>
          <w:rFonts w:ascii="Times New Roman" w:eastAsia="Times New Roman" w:hAnsi="Times New Roman" w:cs="Times New Roman"/>
          <w:sz w:val="28"/>
          <w:szCs w:val="28"/>
        </w:rPr>
        <w:t>Jumping the Moat: Academic and Community-Based Collaborations</w:t>
      </w:r>
    </w:p>
    <w:p w14:paraId="00000003" w14:textId="77777777" w:rsidR="004A49D3" w:rsidRPr="00162776" w:rsidRDefault="00F77C95">
      <w:p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b/>
          <w:sz w:val="28"/>
          <w:szCs w:val="28"/>
        </w:rPr>
        <w:t>Event Description</w:t>
      </w:r>
      <w:r w:rsidRPr="00162776">
        <w:rPr>
          <w:rFonts w:ascii="Times New Roman" w:eastAsia="Times New Roman" w:hAnsi="Times New Roman" w:cs="Times New Roman"/>
          <w:sz w:val="28"/>
          <w:szCs w:val="28"/>
        </w:rPr>
        <w:t>: What are the challenges and pleasures of building coalitions between community-based writing centers and academic writing programs that share a geography? Join admins from Chippewa Valley Writers Guild, Literary Cleveland, YMCA’s Downtown Writers Center,</w:t>
      </w:r>
      <w:r w:rsidRPr="00162776">
        <w:rPr>
          <w:rFonts w:ascii="Times New Roman" w:eastAsia="Times New Roman" w:hAnsi="Times New Roman" w:cs="Times New Roman"/>
          <w:sz w:val="28"/>
          <w:szCs w:val="28"/>
        </w:rPr>
        <w:t xml:space="preserve"> Lit Youngstown, and The Porch as they explore partnerships, internships, </w:t>
      </w:r>
      <w:proofErr w:type="gramStart"/>
      <w:r w:rsidRPr="00162776">
        <w:rPr>
          <w:rFonts w:ascii="Times New Roman" w:eastAsia="Times New Roman" w:hAnsi="Times New Roman" w:cs="Times New Roman"/>
          <w:sz w:val="28"/>
          <w:szCs w:val="28"/>
        </w:rPr>
        <w:t>mentorships</w:t>
      </w:r>
      <w:proofErr w:type="gramEnd"/>
      <w:r w:rsidRPr="00162776">
        <w:rPr>
          <w:rFonts w:ascii="Times New Roman" w:eastAsia="Times New Roman" w:hAnsi="Times New Roman" w:cs="Times New Roman"/>
          <w:sz w:val="28"/>
          <w:szCs w:val="28"/>
        </w:rPr>
        <w:t xml:space="preserve"> and other big and small “ships” with moat-crossing abilities between the proverbial “town” and “gown.”</w:t>
      </w:r>
    </w:p>
    <w:p w14:paraId="00000004" w14:textId="77777777" w:rsidR="004A49D3" w:rsidRPr="00162776" w:rsidRDefault="00F77C95">
      <w:p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b/>
          <w:sz w:val="28"/>
          <w:szCs w:val="28"/>
        </w:rPr>
        <w:t xml:space="preserve">Event Category: </w:t>
      </w:r>
      <w:r w:rsidRPr="00162776">
        <w:rPr>
          <w:rFonts w:ascii="Times New Roman" w:eastAsia="Times New Roman" w:hAnsi="Times New Roman" w:cs="Times New Roman"/>
          <w:sz w:val="28"/>
          <w:szCs w:val="28"/>
        </w:rPr>
        <w:t>Writing Conferences and Centers</w:t>
      </w:r>
    </w:p>
    <w:p w14:paraId="00000005" w14:textId="77777777" w:rsidR="004A49D3" w:rsidRPr="00162776" w:rsidRDefault="004A49D3">
      <w:pPr>
        <w:spacing w:before="240"/>
        <w:rPr>
          <w:rFonts w:ascii="Times New Roman" w:eastAsia="Times New Roman" w:hAnsi="Times New Roman" w:cs="Times New Roman"/>
          <w:sz w:val="28"/>
          <w:szCs w:val="28"/>
        </w:rPr>
      </w:pPr>
    </w:p>
    <w:p w14:paraId="00000006" w14:textId="77777777" w:rsidR="004A49D3" w:rsidRPr="00162776" w:rsidRDefault="00F77C95">
      <w:pPr>
        <w:spacing w:before="240"/>
        <w:rPr>
          <w:rFonts w:ascii="Times New Roman" w:eastAsia="Times New Roman" w:hAnsi="Times New Roman" w:cs="Times New Roman"/>
          <w:b/>
          <w:sz w:val="28"/>
          <w:szCs w:val="28"/>
        </w:rPr>
      </w:pPr>
      <w:r w:rsidRPr="00162776">
        <w:rPr>
          <w:rFonts w:ascii="Times New Roman" w:eastAsia="Times New Roman" w:hAnsi="Times New Roman" w:cs="Times New Roman"/>
          <w:b/>
          <w:sz w:val="28"/>
          <w:szCs w:val="28"/>
        </w:rPr>
        <w:t xml:space="preserve">Event Organizer &amp; </w:t>
      </w:r>
      <w:r w:rsidRPr="00162776">
        <w:rPr>
          <w:rFonts w:ascii="Times New Roman" w:eastAsia="Times New Roman" w:hAnsi="Times New Roman" w:cs="Times New Roman"/>
          <w:b/>
          <w:sz w:val="28"/>
          <w:szCs w:val="28"/>
        </w:rPr>
        <w:t>Moderator</w:t>
      </w:r>
    </w:p>
    <w:p w14:paraId="00000007" w14:textId="77777777" w:rsidR="004A49D3" w:rsidRPr="00162776" w:rsidRDefault="00F77C95">
      <w:p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b/>
          <w:sz w:val="28"/>
          <w:szCs w:val="28"/>
        </w:rPr>
        <w:t>Cassandra Lawton</w:t>
      </w:r>
      <w:r w:rsidRPr="00162776">
        <w:rPr>
          <w:rFonts w:ascii="Times New Roman" w:eastAsia="Times New Roman" w:hAnsi="Times New Roman" w:cs="Times New Roman"/>
          <w:sz w:val="28"/>
          <w:szCs w:val="28"/>
        </w:rPr>
        <w:t xml:space="preserve">: Cassandra Lawton is an Outreach Coordinator for Lit Youngstown and a student in the Northeast Ohio Master of Fine Arts program. She received her Master of Social Work from Michigan State University. Cassandra has been published </w:t>
      </w:r>
      <w:r w:rsidRPr="00162776">
        <w:rPr>
          <w:rFonts w:ascii="Times New Roman" w:eastAsia="Times New Roman" w:hAnsi="Times New Roman" w:cs="Times New Roman"/>
          <w:sz w:val="28"/>
          <w:szCs w:val="28"/>
        </w:rPr>
        <w:t>in Entropy and Bridge Literary Journal.</w:t>
      </w:r>
    </w:p>
    <w:p w14:paraId="00000008" w14:textId="77777777" w:rsidR="004A49D3" w:rsidRPr="00162776" w:rsidRDefault="004A49D3">
      <w:pPr>
        <w:spacing w:before="240"/>
        <w:rPr>
          <w:rFonts w:ascii="Times New Roman" w:eastAsia="Times New Roman" w:hAnsi="Times New Roman" w:cs="Times New Roman"/>
          <w:sz w:val="28"/>
          <w:szCs w:val="28"/>
        </w:rPr>
      </w:pPr>
    </w:p>
    <w:p w14:paraId="00000009" w14:textId="77777777" w:rsidR="004A49D3" w:rsidRPr="00162776" w:rsidRDefault="00F77C95">
      <w:pPr>
        <w:spacing w:before="240"/>
        <w:rPr>
          <w:rFonts w:ascii="Times New Roman" w:eastAsia="Times New Roman" w:hAnsi="Times New Roman" w:cs="Times New Roman"/>
          <w:b/>
          <w:sz w:val="28"/>
          <w:szCs w:val="28"/>
        </w:rPr>
      </w:pPr>
      <w:r w:rsidRPr="00162776">
        <w:rPr>
          <w:rFonts w:ascii="Times New Roman" w:eastAsia="Times New Roman" w:hAnsi="Times New Roman" w:cs="Times New Roman"/>
          <w:b/>
          <w:sz w:val="28"/>
          <w:szCs w:val="28"/>
        </w:rPr>
        <w:t>Event Participants:</w:t>
      </w:r>
    </w:p>
    <w:p w14:paraId="0000000A" w14:textId="77777777" w:rsidR="004A49D3" w:rsidRPr="00162776" w:rsidRDefault="00F77C95">
      <w:p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b/>
          <w:sz w:val="28"/>
          <w:szCs w:val="28"/>
        </w:rPr>
        <w:t xml:space="preserve">Katie McDougall: </w:t>
      </w:r>
      <w:r w:rsidRPr="00162776">
        <w:rPr>
          <w:rFonts w:ascii="Times New Roman" w:eastAsia="Times New Roman" w:hAnsi="Times New Roman" w:cs="Times New Roman"/>
          <w:sz w:val="28"/>
          <w:szCs w:val="28"/>
        </w:rPr>
        <w:t>Katie McDougall is the Co-Founder, Co-Director, and a regular instructor for The Porch, a Nashville literary arts nonprofit. As Co-Director, she helps oversee strategic partnersh</w:t>
      </w:r>
      <w:r w:rsidRPr="00162776">
        <w:rPr>
          <w:rFonts w:ascii="Times New Roman" w:eastAsia="Times New Roman" w:hAnsi="Times New Roman" w:cs="Times New Roman"/>
          <w:sz w:val="28"/>
          <w:szCs w:val="28"/>
        </w:rPr>
        <w:t>ips and spearheads community outreach opportunities.</w:t>
      </w:r>
    </w:p>
    <w:p w14:paraId="0000000B" w14:textId="77777777" w:rsidR="004A49D3" w:rsidRPr="00162776" w:rsidRDefault="00F77C95">
      <w:p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b/>
          <w:sz w:val="28"/>
          <w:szCs w:val="28"/>
        </w:rPr>
        <w:t xml:space="preserve">Matt Weinkam: </w:t>
      </w:r>
      <w:r w:rsidRPr="00162776">
        <w:rPr>
          <w:rFonts w:ascii="Times New Roman" w:eastAsia="Times New Roman" w:hAnsi="Times New Roman" w:cs="Times New Roman"/>
          <w:sz w:val="28"/>
          <w:szCs w:val="28"/>
        </w:rPr>
        <w:t xml:space="preserve">Matt Weinkam’s work has appeared in TINGE Magazine, </w:t>
      </w:r>
      <w:proofErr w:type="spellStart"/>
      <w:r w:rsidRPr="00162776">
        <w:rPr>
          <w:rFonts w:ascii="Times New Roman" w:eastAsia="Times New Roman" w:hAnsi="Times New Roman" w:cs="Times New Roman"/>
          <w:sz w:val="28"/>
          <w:szCs w:val="28"/>
        </w:rPr>
        <w:t>Monkeybicycle</w:t>
      </w:r>
      <w:proofErr w:type="spellEnd"/>
      <w:r w:rsidRPr="00162776">
        <w:rPr>
          <w:rFonts w:ascii="Times New Roman" w:eastAsia="Times New Roman" w:hAnsi="Times New Roman" w:cs="Times New Roman"/>
          <w:sz w:val="28"/>
          <w:szCs w:val="28"/>
        </w:rPr>
        <w:t xml:space="preserve">, and The Rumpus and he is an editor for </w:t>
      </w:r>
      <w:proofErr w:type="spellStart"/>
      <w:r w:rsidRPr="00162776">
        <w:rPr>
          <w:rFonts w:ascii="Times New Roman" w:eastAsia="Times New Roman" w:hAnsi="Times New Roman" w:cs="Times New Roman"/>
          <w:sz w:val="28"/>
          <w:szCs w:val="28"/>
        </w:rPr>
        <w:t>Threadcount</w:t>
      </w:r>
      <w:proofErr w:type="spellEnd"/>
      <w:r w:rsidRPr="00162776">
        <w:rPr>
          <w:rFonts w:ascii="Times New Roman" w:eastAsia="Times New Roman" w:hAnsi="Times New Roman" w:cs="Times New Roman"/>
          <w:sz w:val="28"/>
          <w:szCs w:val="28"/>
        </w:rPr>
        <w:t xml:space="preserve">, an online journal of hybrid prose. He is currently in the MFA program </w:t>
      </w:r>
      <w:r w:rsidRPr="00162776">
        <w:rPr>
          <w:rFonts w:ascii="Times New Roman" w:eastAsia="Times New Roman" w:hAnsi="Times New Roman" w:cs="Times New Roman"/>
          <w:sz w:val="28"/>
          <w:szCs w:val="28"/>
        </w:rPr>
        <w:t>at Northern Michigan University in Marquette.</w:t>
      </w:r>
    </w:p>
    <w:p w14:paraId="0000000C" w14:textId="77777777" w:rsidR="004A49D3" w:rsidRPr="00162776" w:rsidRDefault="00F77C95">
      <w:p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b/>
          <w:sz w:val="28"/>
          <w:szCs w:val="28"/>
        </w:rPr>
        <w:t xml:space="preserve">BJ Hollars: </w:t>
      </w:r>
      <w:r w:rsidRPr="00162776">
        <w:rPr>
          <w:rFonts w:ascii="Times New Roman" w:eastAsia="Times New Roman" w:hAnsi="Times New Roman" w:cs="Times New Roman"/>
          <w:sz w:val="28"/>
          <w:szCs w:val="28"/>
        </w:rPr>
        <w:t>B.J. Hollars is an associate professor at the University of Wisconsin-</w:t>
      </w:r>
      <w:proofErr w:type="spellStart"/>
      <w:r w:rsidRPr="00162776">
        <w:rPr>
          <w:rFonts w:ascii="Times New Roman" w:eastAsia="Times New Roman" w:hAnsi="Times New Roman" w:cs="Times New Roman"/>
          <w:sz w:val="28"/>
          <w:szCs w:val="28"/>
        </w:rPr>
        <w:t>Eau</w:t>
      </w:r>
      <w:proofErr w:type="spellEnd"/>
      <w:r w:rsidRPr="00162776">
        <w:rPr>
          <w:rFonts w:ascii="Times New Roman" w:eastAsia="Times New Roman" w:hAnsi="Times New Roman" w:cs="Times New Roman"/>
          <w:sz w:val="28"/>
          <w:szCs w:val="28"/>
        </w:rPr>
        <w:t xml:space="preserve"> Claire, the director of the Chippewa Valley Writers Guild, and the author of </w:t>
      </w:r>
      <w:r w:rsidRPr="00162776">
        <w:rPr>
          <w:rFonts w:ascii="Times New Roman" w:eastAsia="Times New Roman" w:hAnsi="Times New Roman" w:cs="Times New Roman"/>
          <w:sz w:val="28"/>
          <w:szCs w:val="28"/>
        </w:rPr>
        <w:lastRenderedPageBreak/>
        <w:t>several works, most recently Go West Young Man:</w:t>
      </w:r>
      <w:r w:rsidRPr="00162776">
        <w:rPr>
          <w:rFonts w:ascii="Times New Roman" w:eastAsia="Times New Roman" w:hAnsi="Times New Roman" w:cs="Times New Roman"/>
          <w:sz w:val="28"/>
          <w:szCs w:val="28"/>
        </w:rPr>
        <w:t xml:space="preserve"> A Father and Son Rediscover America on the Oregon Trail (Univ. of Nebraska Press, 2021).</w:t>
      </w:r>
    </w:p>
    <w:p w14:paraId="0000000D" w14:textId="77777777" w:rsidR="004A49D3" w:rsidRPr="00162776" w:rsidRDefault="00F77C95">
      <w:pPr>
        <w:spacing w:before="240"/>
        <w:rPr>
          <w:rFonts w:ascii="Times New Roman" w:eastAsia="Times New Roman" w:hAnsi="Times New Roman" w:cs="Times New Roman"/>
          <w:sz w:val="28"/>
          <w:szCs w:val="28"/>
          <w:highlight w:val="white"/>
        </w:rPr>
      </w:pPr>
      <w:r w:rsidRPr="00162776">
        <w:rPr>
          <w:rFonts w:ascii="Times New Roman" w:eastAsia="Times New Roman" w:hAnsi="Times New Roman" w:cs="Times New Roman"/>
          <w:b/>
          <w:sz w:val="28"/>
          <w:szCs w:val="28"/>
          <w:highlight w:val="white"/>
        </w:rPr>
        <w:t xml:space="preserve">Philip Memmer </w:t>
      </w:r>
      <w:r w:rsidRPr="00162776">
        <w:rPr>
          <w:rFonts w:ascii="Times New Roman" w:eastAsia="Times New Roman" w:hAnsi="Times New Roman" w:cs="Times New Roman"/>
          <w:sz w:val="28"/>
          <w:szCs w:val="28"/>
          <w:highlight w:val="white"/>
        </w:rPr>
        <w:t xml:space="preserve">is the founder and director of the YMCA's Downtown Writers Center in Syracuse, New York. He is the author of five books of poems, most recently </w:t>
      </w:r>
      <w:r w:rsidRPr="00162776">
        <w:rPr>
          <w:rFonts w:ascii="Times New Roman" w:eastAsia="Times New Roman" w:hAnsi="Times New Roman" w:cs="Times New Roman"/>
          <w:i/>
          <w:sz w:val="28"/>
          <w:szCs w:val="28"/>
          <w:highlight w:val="white"/>
        </w:rPr>
        <w:t>Pantheon</w:t>
      </w:r>
      <w:r w:rsidRPr="00162776">
        <w:rPr>
          <w:rFonts w:ascii="Times New Roman" w:eastAsia="Times New Roman" w:hAnsi="Times New Roman" w:cs="Times New Roman"/>
          <w:sz w:val="28"/>
          <w:szCs w:val="28"/>
          <w:highlight w:val="white"/>
        </w:rPr>
        <w:t xml:space="preserve">. He also serves as Associate Editor of Tiger Bark </w:t>
      </w:r>
      <w:proofErr w:type="gramStart"/>
      <w:r w:rsidRPr="00162776">
        <w:rPr>
          <w:rFonts w:ascii="Times New Roman" w:eastAsia="Times New Roman" w:hAnsi="Times New Roman" w:cs="Times New Roman"/>
          <w:sz w:val="28"/>
          <w:szCs w:val="28"/>
          <w:highlight w:val="white"/>
        </w:rPr>
        <w:t>Press, and</w:t>
      </w:r>
      <w:proofErr w:type="gramEnd"/>
      <w:r w:rsidRPr="00162776">
        <w:rPr>
          <w:rFonts w:ascii="Times New Roman" w:eastAsia="Times New Roman" w:hAnsi="Times New Roman" w:cs="Times New Roman"/>
          <w:sz w:val="28"/>
          <w:szCs w:val="28"/>
          <w:highlight w:val="white"/>
        </w:rPr>
        <w:t xml:space="preserve"> teaches creative writing at Hamilton College.</w:t>
      </w:r>
    </w:p>
    <w:p w14:paraId="0000000E" w14:textId="77777777" w:rsidR="004A49D3" w:rsidRPr="00162776" w:rsidRDefault="004A49D3">
      <w:pPr>
        <w:spacing w:before="240"/>
        <w:rPr>
          <w:rFonts w:ascii="Times New Roman" w:eastAsia="Times New Roman" w:hAnsi="Times New Roman" w:cs="Times New Roman"/>
          <w:sz w:val="28"/>
          <w:szCs w:val="28"/>
          <w:highlight w:val="white"/>
        </w:rPr>
      </w:pPr>
    </w:p>
    <w:p w14:paraId="0000000F" w14:textId="77777777" w:rsidR="004A49D3" w:rsidRPr="00162776" w:rsidRDefault="00F77C95">
      <w:pPr>
        <w:spacing w:before="240"/>
        <w:rPr>
          <w:rFonts w:ascii="Times New Roman" w:eastAsia="Times New Roman" w:hAnsi="Times New Roman" w:cs="Times New Roman"/>
          <w:b/>
          <w:sz w:val="28"/>
          <w:szCs w:val="28"/>
        </w:rPr>
      </w:pPr>
      <w:r w:rsidRPr="00162776">
        <w:rPr>
          <w:rFonts w:ascii="Times New Roman" w:eastAsia="Times New Roman" w:hAnsi="Times New Roman" w:cs="Times New Roman"/>
          <w:b/>
          <w:sz w:val="28"/>
          <w:szCs w:val="28"/>
        </w:rPr>
        <w:t>Opening Remarks and Housekeeping Announcements</w:t>
      </w:r>
    </w:p>
    <w:p w14:paraId="00000010" w14:textId="77777777" w:rsidR="004A49D3" w:rsidRPr="00162776" w:rsidRDefault="00F77C95">
      <w:p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Welcome to Jumping the Moat: Academic and Community-Based Collaborations. A few reminders before we begin:</w:t>
      </w:r>
    </w:p>
    <w:p w14:paraId="00000011" w14:textId="77777777" w:rsidR="004A49D3" w:rsidRPr="00162776" w:rsidRDefault="00F77C95">
      <w:pPr>
        <w:numPr>
          <w:ilvl w:val="0"/>
          <w:numId w:val="1"/>
        </w:num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For those needing or wishing to follow along to a written text, please let the moderator of the panel, Cassandra, know, and a printed copy will be de</w:t>
      </w:r>
      <w:r w:rsidRPr="00162776">
        <w:rPr>
          <w:rFonts w:ascii="Times New Roman" w:eastAsia="Times New Roman" w:hAnsi="Times New Roman" w:cs="Times New Roman"/>
          <w:sz w:val="28"/>
          <w:szCs w:val="28"/>
        </w:rPr>
        <w:t>livered to you.</w:t>
      </w:r>
    </w:p>
    <w:p w14:paraId="00000012" w14:textId="77777777" w:rsidR="004A49D3" w:rsidRPr="00162776" w:rsidRDefault="00F77C95">
      <w:pPr>
        <w:numPr>
          <w:ilvl w:val="0"/>
          <w:numId w:val="1"/>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Please make sure that spaces marked for wheelchairs remain clear of chairs or other barriers.</w:t>
      </w:r>
    </w:p>
    <w:p w14:paraId="00000013" w14:textId="77777777" w:rsidR="004A49D3" w:rsidRPr="00162776" w:rsidRDefault="00F77C95">
      <w:pPr>
        <w:numPr>
          <w:ilvl w:val="0"/>
          <w:numId w:val="1"/>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Treat service animals as working animals and do not attempt to distract or pet them.</w:t>
      </w:r>
    </w:p>
    <w:p w14:paraId="00000014" w14:textId="77777777" w:rsidR="004A49D3" w:rsidRPr="00162776" w:rsidRDefault="00F77C95">
      <w:pPr>
        <w:numPr>
          <w:ilvl w:val="0"/>
          <w:numId w:val="1"/>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Be aware of those with chemical sensitivities and refrain fro</w:t>
      </w:r>
      <w:r w:rsidRPr="00162776">
        <w:rPr>
          <w:rFonts w:ascii="Times New Roman" w:eastAsia="Times New Roman" w:hAnsi="Times New Roman" w:cs="Times New Roman"/>
          <w:sz w:val="28"/>
          <w:szCs w:val="28"/>
        </w:rPr>
        <w:t>m wearing scented products.</w:t>
      </w:r>
    </w:p>
    <w:p w14:paraId="00000015" w14:textId="77777777" w:rsidR="004A49D3" w:rsidRPr="00162776" w:rsidRDefault="00F77C95">
      <w:pPr>
        <w:numPr>
          <w:ilvl w:val="0"/>
          <w:numId w:val="1"/>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Please be aware that your fellow attendees may have invisible disabilities. Do not question anyone’s use of an accommodation while at the conference, including for chairs reserved for those with disabilities.</w:t>
      </w:r>
    </w:p>
    <w:p w14:paraId="00000016" w14:textId="08559FD4" w:rsidR="004A49D3" w:rsidRPr="00162776" w:rsidRDefault="00F77C95">
      <w:p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A couple announceme</w:t>
      </w:r>
      <w:r w:rsidRPr="00162776">
        <w:rPr>
          <w:rFonts w:ascii="Times New Roman" w:eastAsia="Times New Roman" w:hAnsi="Times New Roman" w:cs="Times New Roman"/>
          <w:sz w:val="28"/>
          <w:szCs w:val="28"/>
        </w:rPr>
        <w:t xml:space="preserve">nts for today before we get started: BJ Hollars will be joining online. Emily </w:t>
      </w:r>
      <w:proofErr w:type="spellStart"/>
      <w:r w:rsidRPr="00162776">
        <w:rPr>
          <w:rFonts w:ascii="Times New Roman" w:eastAsia="Times New Roman" w:hAnsi="Times New Roman" w:cs="Times New Roman"/>
          <w:sz w:val="28"/>
          <w:szCs w:val="28"/>
        </w:rPr>
        <w:t>Chammah</w:t>
      </w:r>
      <w:proofErr w:type="spellEnd"/>
      <w:r w:rsidRPr="00162776">
        <w:rPr>
          <w:rFonts w:ascii="Times New Roman" w:eastAsia="Times New Roman" w:hAnsi="Times New Roman" w:cs="Times New Roman"/>
          <w:sz w:val="28"/>
          <w:szCs w:val="28"/>
        </w:rPr>
        <w:t xml:space="preserve"> is unable to </w:t>
      </w:r>
      <w:r w:rsidR="00162776" w:rsidRPr="00162776">
        <w:rPr>
          <w:rFonts w:ascii="Times New Roman" w:eastAsia="Times New Roman" w:hAnsi="Times New Roman" w:cs="Times New Roman"/>
          <w:sz w:val="28"/>
          <w:szCs w:val="28"/>
        </w:rPr>
        <w:t>attend,</w:t>
      </w:r>
      <w:r w:rsidRPr="00162776">
        <w:rPr>
          <w:rFonts w:ascii="Times New Roman" w:eastAsia="Times New Roman" w:hAnsi="Times New Roman" w:cs="Times New Roman"/>
          <w:sz w:val="28"/>
          <w:szCs w:val="28"/>
        </w:rPr>
        <w:t xml:space="preserve"> and Philip Memmer is joining</w:t>
      </w:r>
      <w:r w:rsidR="00162776">
        <w:rPr>
          <w:rFonts w:ascii="Times New Roman" w:eastAsia="Times New Roman" w:hAnsi="Times New Roman" w:cs="Times New Roman"/>
          <w:sz w:val="28"/>
          <w:szCs w:val="28"/>
        </w:rPr>
        <w:t xml:space="preserve"> </w:t>
      </w:r>
      <w:r w:rsidRPr="00162776">
        <w:rPr>
          <w:rFonts w:ascii="Times New Roman" w:eastAsia="Times New Roman" w:hAnsi="Times New Roman" w:cs="Times New Roman"/>
          <w:sz w:val="28"/>
          <w:szCs w:val="28"/>
        </w:rPr>
        <w:t>from the Y Downtown Writers Center in Syracuse.</w:t>
      </w:r>
    </w:p>
    <w:p w14:paraId="00000017" w14:textId="77777777" w:rsidR="004A49D3" w:rsidRPr="00162776" w:rsidRDefault="00F77C95">
      <w:p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 xml:space="preserve">Oftentimes, academic programs may seek ways to engage but don’t know how </w:t>
      </w:r>
      <w:r w:rsidRPr="00162776">
        <w:rPr>
          <w:rFonts w:ascii="Times New Roman" w:eastAsia="Times New Roman" w:hAnsi="Times New Roman" w:cs="Times New Roman"/>
          <w:sz w:val="28"/>
          <w:szCs w:val="28"/>
        </w:rPr>
        <w:t xml:space="preserve">to begin, and community-based writers and writing programs may feel inferior or “outside” the academic sphere. Most of the writers in academia are passing through, and their transition from academia to community can gracefully overlap. In this session, we </w:t>
      </w:r>
      <w:r w:rsidRPr="00162776">
        <w:rPr>
          <w:rFonts w:ascii="Times New Roman" w:eastAsia="Times New Roman" w:hAnsi="Times New Roman" w:cs="Times New Roman"/>
          <w:sz w:val="28"/>
          <w:szCs w:val="28"/>
        </w:rPr>
        <w:t xml:space="preserve">will hear from five literacy centers in varying geographies, new </w:t>
      </w:r>
      <w:r w:rsidRPr="00162776">
        <w:rPr>
          <w:rFonts w:ascii="Times New Roman" w:eastAsia="Times New Roman" w:hAnsi="Times New Roman" w:cs="Times New Roman"/>
          <w:sz w:val="28"/>
          <w:szCs w:val="28"/>
        </w:rPr>
        <w:lastRenderedPageBreak/>
        <w:t>and established. They will offer insights on community building between academic and community-based settings.</w:t>
      </w:r>
    </w:p>
    <w:p w14:paraId="00000018" w14:textId="77777777" w:rsidR="004A49D3" w:rsidRPr="00162776" w:rsidRDefault="00F77C95">
      <w:p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I’m thrilled to introduce today's panel: Katie McDougall, Philip Memmer, Matt We</w:t>
      </w:r>
      <w:r w:rsidRPr="00162776">
        <w:rPr>
          <w:rFonts w:ascii="Times New Roman" w:eastAsia="Times New Roman" w:hAnsi="Times New Roman" w:cs="Times New Roman"/>
          <w:sz w:val="28"/>
          <w:szCs w:val="28"/>
        </w:rPr>
        <w:t>inkam, and BJ Hollars. To get us started, Katie McDougall is the Co-Founder, Co-Director, and a regular instructor for The Porch, a Nashville literary arts nonprofit. As Co-Director, she helps oversee strategic partnerships and spearheads community outreac</w:t>
      </w:r>
      <w:r w:rsidRPr="00162776">
        <w:rPr>
          <w:rFonts w:ascii="Times New Roman" w:eastAsia="Times New Roman" w:hAnsi="Times New Roman" w:cs="Times New Roman"/>
          <w:sz w:val="28"/>
          <w:szCs w:val="28"/>
        </w:rPr>
        <w:t>h opportunities. Welcome Katie.</w:t>
      </w:r>
    </w:p>
    <w:p w14:paraId="00000019" w14:textId="77777777" w:rsidR="004A49D3" w:rsidRPr="00162776" w:rsidRDefault="00F77C95">
      <w:p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[Katie will give her 7–10-minute talk]</w:t>
      </w:r>
    </w:p>
    <w:p w14:paraId="0000001A" w14:textId="77777777" w:rsidR="004A49D3" w:rsidRPr="00162776" w:rsidRDefault="00F77C95">
      <w:p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 xml:space="preserve">Next, Philip Memmer </w:t>
      </w:r>
      <w:r w:rsidRPr="00162776">
        <w:rPr>
          <w:rFonts w:ascii="Times New Roman" w:eastAsia="Times New Roman" w:hAnsi="Times New Roman" w:cs="Times New Roman"/>
          <w:sz w:val="28"/>
          <w:szCs w:val="28"/>
          <w:highlight w:val="white"/>
        </w:rPr>
        <w:t xml:space="preserve">is the founder and director of the YMCA's Downtown Writers Center in Syracuse, New York. He is the author of five books of poems, most recently </w:t>
      </w:r>
      <w:r w:rsidRPr="00162776">
        <w:rPr>
          <w:rFonts w:ascii="Times New Roman" w:eastAsia="Times New Roman" w:hAnsi="Times New Roman" w:cs="Times New Roman"/>
          <w:i/>
          <w:sz w:val="28"/>
          <w:szCs w:val="28"/>
          <w:highlight w:val="white"/>
        </w:rPr>
        <w:t>Pantheon</w:t>
      </w:r>
      <w:r w:rsidRPr="00162776">
        <w:rPr>
          <w:rFonts w:ascii="Times New Roman" w:eastAsia="Times New Roman" w:hAnsi="Times New Roman" w:cs="Times New Roman"/>
          <w:sz w:val="28"/>
          <w:szCs w:val="28"/>
          <w:highlight w:val="white"/>
        </w:rPr>
        <w:t>. He also ser</w:t>
      </w:r>
      <w:r w:rsidRPr="00162776">
        <w:rPr>
          <w:rFonts w:ascii="Times New Roman" w:eastAsia="Times New Roman" w:hAnsi="Times New Roman" w:cs="Times New Roman"/>
          <w:sz w:val="28"/>
          <w:szCs w:val="28"/>
          <w:highlight w:val="white"/>
        </w:rPr>
        <w:t xml:space="preserve">ves as Associate Editor of Tiger Bark </w:t>
      </w:r>
      <w:proofErr w:type="gramStart"/>
      <w:r w:rsidRPr="00162776">
        <w:rPr>
          <w:rFonts w:ascii="Times New Roman" w:eastAsia="Times New Roman" w:hAnsi="Times New Roman" w:cs="Times New Roman"/>
          <w:sz w:val="28"/>
          <w:szCs w:val="28"/>
          <w:highlight w:val="white"/>
        </w:rPr>
        <w:t>Press, and</w:t>
      </w:r>
      <w:proofErr w:type="gramEnd"/>
      <w:r w:rsidRPr="00162776">
        <w:rPr>
          <w:rFonts w:ascii="Times New Roman" w:eastAsia="Times New Roman" w:hAnsi="Times New Roman" w:cs="Times New Roman"/>
          <w:sz w:val="28"/>
          <w:szCs w:val="28"/>
          <w:highlight w:val="white"/>
        </w:rPr>
        <w:t xml:space="preserve"> teaches creative writing at Hamilton College.</w:t>
      </w:r>
      <w:r w:rsidRPr="00162776">
        <w:rPr>
          <w:rFonts w:ascii="Times New Roman" w:eastAsia="Times New Roman" w:hAnsi="Times New Roman" w:cs="Times New Roman"/>
          <w:sz w:val="28"/>
          <w:szCs w:val="28"/>
        </w:rPr>
        <w:t xml:space="preserve"> Welcome Phil.</w:t>
      </w:r>
    </w:p>
    <w:p w14:paraId="0000001B" w14:textId="77777777" w:rsidR="004A49D3" w:rsidRPr="00162776" w:rsidRDefault="00F77C95">
      <w:p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[Phil will give his 7–10-minute talk]</w:t>
      </w:r>
    </w:p>
    <w:p w14:paraId="0000001C" w14:textId="77777777" w:rsidR="004A49D3" w:rsidRPr="00162776" w:rsidRDefault="00F77C95">
      <w:p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Our third panelist is Matt Weinkam. Matt Weinkam is the executive director of Literary Cleveland. His work has been published in Hobart, DIAGRAM, Electric Literature, and others. He holds an MA in creative writing from Miami University, an MFA in fiction f</w:t>
      </w:r>
      <w:r w:rsidRPr="00162776">
        <w:rPr>
          <w:rFonts w:ascii="Times New Roman" w:eastAsia="Times New Roman" w:hAnsi="Times New Roman" w:cs="Times New Roman"/>
          <w:sz w:val="28"/>
          <w:szCs w:val="28"/>
        </w:rPr>
        <w:t>rom Northern Michigan University, and he has taught creative writing as far away as Sun Yat-sen University in Zhuhai, China. Welcome Matt.</w:t>
      </w:r>
    </w:p>
    <w:p w14:paraId="0000001D" w14:textId="77777777" w:rsidR="004A49D3" w:rsidRPr="00162776" w:rsidRDefault="00F77C95">
      <w:p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[Matt will give his 7–10-minute talk]</w:t>
      </w:r>
    </w:p>
    <w:p w14:paraId="0000001E" w14:textId="77777777" w:rsidR="004A49D3" w:rsidRPr="00162776" w:rsidRDefault="00F77C95">
      <w:p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Our fourth panelist is BJ Hollars. B.J. is an associate professor at the Univer</w:t>
      </w:r>
      <w:r w:rsidRPr="00162776">
        <w:rPr>
          <w:rFonts w:ascii="Times New Roman" w:eastAsia="Times New Roman" w:hAnsi="Times New Roman" w:cs="Times New Roman"/>
          <w:sz w:val="28"/>
          <w:szCs w:val="28"/>
        </w:rPr>
        <w:t>sity of Wisconsin-</w:t>
      </w:r>
      <w:proofErr w:type="spellStart"/>
      <w:r w:rsidRPr="00162776">
        <w:rPr>
          <w:rFonts w:ascii="Times New Roman" w:eastAsia="Times New Roman" w:hAnsi="Times New Roman" w:cs="Times New Roman"/>
          <w:sz w:val="28"/>
          <w:szCs w:val="28"/>
        </w:rPr>
        <w:t>Eau</w:t>
      </w:r>
      <w:proofErr w:type="spellEnd"/>
      <w:r w:rsidRPr="00162776">
        <w:rPr>
          <w:rFonts w:ascii="Times New Roman" w:eastAsia="Times New Roman" w:hAnsi="Times New Roman" w:cs="Times New Roman"/>
          <w:sz w:val="28"/>
          <w:szCs w:val="28"/>
        </w:rPr>
        <w:t xml:space="preserve"> Claire, the director of the Chippewa Valley Writers Guild, and the author of several works, most recently Go West Young Man: A Father and Son Rediscover America on the Oregon Trail (Univ. of Nebraska Press, 2021). Welcome BJ.</w:t>
      </w:r>
    </w:p>
    <w:p w14:paraId="0000001F" w14:textId="77777777" w:rsidR="004A49D3" w:rsidRPr="00162776" w:rsidRDefault="00F77C95">
      <w:p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[BJ will</w:t>
      </w:r>
      <w:r w:rsidRPr="00162776">
        <w:rPr>
          <w:rFonts w:ascii="Times New Roman" w:eastAsia="Times New Roman" w:hAnsi="Times New Roman" w:cs="Times New Roman"/>
          <w:sz w:val="28"/>
          <w:szCs w:val="28"/>
        </w:rPr>
        <w:t xml:space="preserve"> give his 7–10-minute talk]</w:t>
      </w:r>
    </w:p>
    <w:p w14:paraId="00000020" w14:textId="77777777" w:rsidR="004A49D3" w:rsidRPr="00162776" w:rsidRDefault="004A49D3">
      <w:pPr>
        <w:rPr>
          <w:rFonts w:ascii="Times New Roman" w:eastAsia="Times New Roman" w:hAnsi="Times New Roman" w:cs="Times New Roman"/>
          <w:sz w:val="28"/>
          <w:szCs w:val="28"/>
        </w:rPr>
      </w:pPr>
    </w:p>
    <w:p w14:paraId="00000021" w14:textId="77777777" w:rsidR="004A49D3" w:rsidRPr="00162776" w:rsidRDefault="00F77C95">
      <w:p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 xml:space="preserve">Finally, I’m going to present on our organization, Lit Youngstown. My name is Cassandra </w:t>
      </w:r>
      <w:proofErr w:type="gramStart"/>
      <w:r w:rsidRPr="00162776">
        <w:rPr>
          <w:rFonts w:ascii="Times New Roman" w:eastAsia="Times New Roman" w:hAnsi="Times New Roman" w:cs="Times New Roman"/>
          <w:sz w:val="28"/>
          <w:szCs w:val="28"/>
        </w:rPr>
        <w:t>Lawton</w:t>
      </w:r>
      <w:proofErr w:type="gramEnd"/>
      <w:r w:rsidRPr="00162776">
        <w:rPr>
          <w:rFonts w:ascii="Times New Roman" w:eastAsia="Times New Roman" w:hAnsi="Times New Roman" w:cs="Times New Roman"/>
          <w:sz w:val="28"/>
          <w:szCs w:val="28"/>
        </w:rPr>
        <w:t xml:space="preserve"> and I am the Outreach Coordinator for Lit Youngstown and a student in the Northeast Ohio Master of Fine Arts program. I received a M</w:t>
      </w:r>
      <w:r w:rsidRPr="00162776">
        <w:rPr>
          <w:rFonts w:ascii="Times New Roman" w:eastAsia="Times New Roman" w:hAnsi="Times New Roman" w:cs="Times New Roman"/>
          <w:sz w:val="28"/>
          <w:szCs w:val="28"/>
        </w:rPr>
        <w:t xml:space="preserve">aster of </w:t>
      </w:r>
      <w:r w:rsidRPr="00162776">
        <w:rPr>
          <w:rFonts w:ascii="Times New Roman" w:eastAsia="Times New Roman" w:hAnsi="Times New Roman" w:cs="Times New Roman"/>
          <w:sz w:val="28"/>
          <w:szCs w:val="28"/>
        </w:rPr>
        <w:lastRenderedPageBreak/>
        <w:t>Social Work from Michigan State University. I have been published in Entropy and Bridge Literary Journal.</w:t>
      </w:r>
    </w:p>
    <w:p w14:paraId="00000022" w14:textId="77777777" w:rsidR="004A49D3" w:rsidRPr="00162776" w:rsidRDefault="004A49D3">
      <w:pPr>
        <w:rPr>
          <w:rFonts w:ascii="Times New Roman" w:eastAsia="Times New Roman" w:hAnsi="Times New Roman" w:cs="Times New Roman"/>
          <w:sz w:val="28"/>
          <w:szCs w:val="28"/>
        </w:rPr>
      </w:pPr>
    </w:p>
    <w:p w14:paraId="00000023" w14:textId="77777777" w:rsidR="004A49D3" w:rsidRPr="00162776" w:rsidRDefault="00F77C95">
      <w:p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[Cassandra will give her 7-10-minute talk]</w:t>
      </w:r>
    </w:p>
    <w:p w14:paraId="00000024" w14:textId="77777777" w:rsidR="004A49D3" w:rsidRPr="00162776" w:rsidRDefault="004A49D3">
      <w:pPr>
        <w:rPr>
          <w:rFonts w:ascii="Times New Roman" w:eastAsia="Times New Roman" w:hAnsi="Times New Roman" w:cs="Times New Roman"/>
          <w:sz w:val="28"/>
          <w:szCs w:val="28"/>
        </w:rPr>
      </w:pPr>
    </w:p>
    <w:p w14:paraId="00000025" w14:textId="77777777" w:rsidR="004A49D3" w:rsidRPr="00162776" w:rsidRDefault="00F77C95">
      <w:pPr>
        <w:rPr>
          <w:rFonts w:ascii="Times New Roman" w:eastAsia="Times New Roman" w:hAnsi="Times New Roman" w:cs="Times New Roman"/>
          <w:b/>
          <w:sz w:val="28"/>
          <w:szCs w:val="28"/>
        </w:rPr>
      </w:pPr>
      <w:r w:rsidRPr="00162776">
        <w:rPr>
          <w:rFonts w:ascii="Times New Roman" w:eastAsia="Times New Roman" w:hAnsi="Times New Roman" w:cs="Times New Roman"/>
          <w:b/>
          <w:sz w:val="28"/>
          <w:szCs w:val="28"/>
        </w:rPr>
        <w:t>Participants’ talks:</w:t>
      </w:r>
    </w:p>
    <w:p w14:paraId="764CA719" w14:textId="77777777" w:rsidR="00162776" w:rsidRPr="00B25DCF" w:rsidRDefault="00162776">
      <w:pPr>
        <w:ind w:left="720"/>
        <w:rPr>
          <w:rFonts w:ascii="Times New Roman" w:eastAsia="Times New Roman" w:hAnsi="Times New Roman" w:cs="Times New Roman"/>
          <w:b/>
          <w:bCs/>
          <w:sz w:val="28"/>
          <w:szCs w:val="28"/>
        </w:rPr>
      </w:pPr>
    </w:p>
    <w:p w14:paraId="5818BF15" w14:textId="77777777" w:rsidR="00162776" w:rsidRPr="00B25DCF" w:rsidRDefault="00F77C95" w:rsidP="00162776">
      <w:pPr>
        <w:rPr>
          <w:rFonts w:ascii="Times New Roman" w:eastAsia="Times New Roman" w:hAnsi="Times New Roman" w:cs="Times New Roman"/>
          <w:b/>
          <w:bCs/>
          <w:sz w:val="28"/>
          <w:szCs w:val="28"/>
          <w:highlight w:val="white"/>
        </w:rPr>
      </w:pPr>
      <w:r w:rsidRPr="00B25DCF">
        <w:rPr>
          <w:rFonts w:ascii="Times New Roman" w:eastAsia="Times New Roman" w:hAnsi="Times New Roman" w:cs="Times New Roman"/>
          <w:b/>
          <w:bCs/>
          <w:sz w:val="28"/>
          <w:szCs w:val="28"/>
          <w:highlight w:val="white"/>
        </w:rPr>
        <w:t>Katie McDougall</w:t>
      </w:r>
    </w:p>
    <w:p w14:paraId="00000028" w14:textId="0F8ABA46" w:rsidR="004A49D3" w:rsidRPr="00162776" w:rsidRDefault="00F77C95" w:rsidP="00162776">
      <w:pPr>
        <w:pStyle w:val="ListParagraph"/>
        <w:numPr>
          <w:ilvl w:val="0"/>
          <w:numId w:val="16"/>
        </w:numPr>
        <w:rPr>
          <w:rFonts w:ascii="Times New Roman" w:eastAsia="Times New Roman" w:hAnsi="Times New Roman" w:cs="Times New Roman"/>
          <w:sz w:val="28"/>
          <w:szCs w:val="28"/>
          <w:highlight w:val="white"/>
        </w:rPr>
      </w:pPr>
      <w:r w:rsidRPr="00162776">
        <w:rPr>
          <w:rFonts w:ascii="Times New Roman" w:eastAsia="Times New Roman" w:hAnsi="Times New Roman" w:cs="Times New Roman"/>
          <w:sz w:val="28"/>
          <w:szCs w:val="28"/>
          <w:highlight w:val="white"/>
        </w:rPr>
        <w:t>The Porch overview and context. Primary programs include:</w:t>
      </w:r>
    </w:p>
    <w:p w14:paraId="00000029" w14:textId="5044BF86" w:rsidR="004A49D3" w:rsidRPr="00162776" w:rsidRDefault="00F77C95" w:rsidP="00162776">
      <w:pPr>
        <w:pStyle w:val="ListParagraph"/>
        <w:numPr>
          <w:ilvl w:val="0"/>
          <w:numId w:val="15"/>
        </w:numPr>
        <w:rPr>
          <w:rFonts w:ascii="Times New Roman" w:eastAsia="Times New Roman" w:hAnsi="Times New Roman" w:cs="Times New Roman"/>
          <w:sz w:val="28"/>
          <w:szCs w:val="28"/>
          <w:highlight w:val="white"/>
        </w:rPr>
      </w:pPr>
      <w:r w:rsidRPr="00162776">
        <w:rPr>
          <w:rFonts w:ascii="Times New Roman" w:eastAsia="Times New Roman" w:hAnsi="Times New Roman" w:cs="Times New Roman"/>
          <w:sz w:val="28"/>
          <w:szCs w:val="28"/>
          <w:highlight w:val="white"/>
        </w:rPr>
        <w:t>Workshops</w:t>
      </w:r>
    </w:p>
    <w:p w14:paraId="0000002A" w14:textId="4F8DB92D" w:rsidR="004A49D3" w:rsidRPr="00162776" w:rsidRDefault="00F77C95" w:rsidP="00162776">
      <w:pPr>
        <w:pStyle w:val="ListParagraph"/>
        <w:numPr>
          <w:ilvl w:val="0"/>
          <w:numId w:val="15"/>
        </w:numPr>
        <w:rPr>
          <w:rFonts w:ascii="Times New Roman" w:eastAsia="Times New Roman" w:hAnsi="Times New Roman" w:cs="Times New Roman"/>
          <w:sz w:val="28"/>
          <w:szCs w:val="28"/>
          <w:highlight w:val="white"/>
        </w:rPr>
      </w:pPr>
      <w:r w:rsidRPr="00162776">
        <w:rPr>
          <w:rFonts w:ascii="Times New Roman" w:eastAsia="Times New Roman" w:hAnsi="Times New Roman" w:cs="Times New Roman"/>
          <w:sz w:val="28"/>
          <w:szCs w:val="28"/>
          <w:highlight w:val="white"/>
        </w:rPr>
        <w:t>Events</w:t>
      </w:r>
    </w:p>
    <w:p w14:paraId="0000002B" w14:textId="4AFFCEED" w:rsidR="004A49D3" w:rsidRPr="00162776" w:rsidRDefault="00F77C95" w:rsidP="00162776">
      <w:pPr>
        <w:pStyle w:val="ListParagraph"/>
        <w:numPr>
          <w:ilvl w:val="0"/>
          <w:numId w:val="15"/>
        </w:numPr>
        <w:rPr>
          <w:rFonts w:ascii="Times New Roman" w:eastAsia="Times New Roman" w:hAnsi="Times New Roman" w:cs="Times New Roman"/>
          <w:sz w:val="28"/>
          <w:szCs w:val="28"/>
          <w:highlight w:val="white"/>
        </w:rPr>
      </w:pPr>
      <w:r w:rsidRPr="00162776">
        <w:rPr>
          <w:rFonts w:ascii="Times New Roman" w:eastAsia="Times New Roman" w:hAnsi="Times New Roman" w:cs="Times New Roman"/>
          <w:sz w:val="28"/>
          <w:szCs w:val="28"/>
          <w:highlight w:val="white"/>
        </w:rPr>
        <w:t>Outreach</w:t>
      </w:r>
    </w:p>
    <w:p w14:paraId="0000002D" w14:textId="09845978" w:rsidR="004A49D3" w:rsidRPr="00162776" w:rsidRDefault="00F77C95" w:rsidP="00162776">
      <w:pPr>
        <w:pStyle w:val="ListParagraph"/>
        <w:numPr>
          <w:ilvl w:val="0"/>
          <w:numId w:val="16"/>
        </w:numPr>
        <w:rPr>
          <w:rFonts w:ascii="Times New Roman" w:eastAsia="Times New Roman" w:hAnsi="Times New Roman" w:cs="Times New Roman"/>
          <w:sz w:val="28"/>
          <w:szCs w:val="28"/>
          <w:highlight w:val="white"/>
        </w:rPr>
      </w:pPr>
      <w:r w:rsidRPr="00162776">
        <w:rPr>
          <w:rFonts w:ascii="Times New Roman" w:eastAsia="Times New Roman" w:hAnsi="Times New Roman" w:cs="Times New Roman"/>
          <w:sz w:val="28"/>
          <w:szCs w:val="28"/>
          <w:highlight w:val="white"/>
        </w:rPr>
        <w:t>Ways in which local colleges and universities have engaged in each of these.</w:t>
      </w:r>
    </w:p>
    <w:p w14:paraId="7380C3B9" w14:textId="77777777" w:rsidR="00162776" w:rsidRDefault="00F77C95" w:rsidP="00162776">
      <w:pPr>
        <w:pStyle w:val="ListParagraph"/>
        <w:numPr>
          <w:ilvl w:val="0"/>
          <w:numId w:val="17"/>
        </w:numPr>
        <w:ind w:left="1080" w:hanging="270"/>
        <w:rPr>
          <w:rFonts w:ascii="Times New Roman" w:eastAsia="Times New Roman" w:hAnsi="Times New Roman" w:cs="Times New Roman"/>
          <w:sz w:val="28"/>
          <w:szCs w:val="28"/>
          <w:highlight w:val="white"/>
        </w:rPr>
      </w:pPr>
      <w:r w:rsidRPr="00162776">
        <w:rPr>
          <w:rFonts w:ascii="Times New Roman" w:eastAsia="Times New Roman" w:hAnsi="Times New Roman" w:cs="Times New Roman"/>
          <w:sz w:val="28"/>
          <w:szCs w:val="28"/>
          <w:highlight w:val="white"/>
        </w:rPr>
        <w:t>Vanderbilt</w:t>
      </w:r>
      <w:r w:rsidR="00162776">
        <w:rPr>
          <w:rFonts w:ascii="Times New Roman" w:eastAsia="Times New Roman" w:hAnsi="Times New Roman" w:cs="Times New Roman"/>
          <w:sz w:val="28"/>
          <w:szCs w:val="28"/>
          <w:highlight w:val="white"/>
        </w:rPr>
        <w:t xml:space="preserve">: </w:t>
      </w:r>
    </w:p>
    <w:p w14:paraId="0000002F" w14:textId="4270913E" w:rsidR="004A49D3" w:rsidRPr="00162776" w:rsidRDefault="00F77C95" w:rsidP="00162776">
      <w:pPr>
        <w:pStyle w:val="ListParagraph"/>
        <w:ind w:left="1080"/>
        <w:rPr>
          <w:rFonts w:ascii="Times New Roman" w:eastAsia="Times New Roman" w:hAnsi="Times New Roman" w:cs="Times New Roman"/>
          <w:sz w:val="28"/>
          <w:szCs w:val="28"/>
          <w:highlight w:val="white"/>
        </w:rPr>
      </w:pPr>
      <w:r w:rsidRPr="00162776">
        <w:rPr>
          <w:rFonts w:ascii="Times New Roman" w:eastAsia="Times New Roman" w:hAnsi="Times New Roman" w:cs="Times New Roman"/>
          <w:sz w:val="28"/>
          <w:szCs w:val="28"/>
          <w:highlight w:val="white"/>
        </w:rPr>
        <w:t>The Porch serves as an opportunity hub f</w:t>
      </w:r>
      <w:r w:rsidRPr="00162776">
        <w:rPr>
          <w:rFonts w:ascii="Times New Roman" w:eastAsia="Times New Roman" w:hAnsi="Times New Roman" w:cs="Times New Roman"/>
          <w:sz w:val="28"/>
          <w:szCs w:val="28"/>
          <w:highlight w:val="white"/>
        </w:rPr>
        <w:t>or Vanderbilt MFA students, including:</w:t>
      </w:r>
    </w:p>
    <w:p w14:paraId="00000030" w14:textId="75EA955D" w:rsidR="004A49D3" w:rsidRPr="00162776" w:rsidRDefault="00F77C95" w:rsidP="00162776">
      <w:pPr>
        <w:pStyle w:val="ListParagraph"/>
        <w:numPr>
          <w:ilvl w:val="0"/>
          <w:numId w:val="19"/>
        </w:numPr>
        <w:rPr>
          <w:rFonts w:ascii="Times New Roman" w:eastAsia="Times New Roman" w:hAnsi="Times New Roman" w:cs="Times New Roman"/>
          <w:sz w:val="28"/>
          <w:szCs w:val="28"/>
          <w:highlight w:val="white"/>
        </w:rPr>
      </w:pPr>
      <w:r w:rsidRPr="00162776">
        <w:rPr>
          <w:rFonts w:ascii="Times New Roman" w:eastAsia="Times New Roman" w:hAnsi="Times New Roman" w:cs="Times New Roman"/>
          <w:sz w:val="28"/>
          <w:szCs w:val="28"/>
          <w:highlight w:val="white"/>
        </w:rPr>
        <w:t>Teaching opportunities in our youth and outreach programs</w:t>
      </w:r>
    </w:p>
    <w:p w14:paraId="00000031" w14:textId="4371158F" w:rsidR="004A49D3" w:rsidRPr="00162776" w:rsidRDefault="00F77C95" w:rsidP="00162776">
      <w:pPr>
        <w:pStyle w:val="ListParagraph"/>
        <w:numPr>
          <w:ilvl w:val="0"/>
          <w:numId w:val="19"/>
        </w:numPr>
        <w:rPr>
          <w:rFonts w:ascii="Times New Roman" w:eastAsia="Times New Roman" w:hAnsi="Times New Roman" w:cs="Times New Roman"/>
          <w:sz w:val="28"/>
          <w:szCs w:val="28"/>
          <w:highlight w:val="white"/>
        </w:rPr>
      </w:pPr>
      <w:r w:rsidRPr="00162776">
        <w:rPr>
          <w:rFonts w:ascii="Times New Roman" w:eastAsia="Times New Roman" w:hAnsi="Times New Roman" w:cs="Times New Roman"/>
          <w:sz w:val="28"/>
          <w:szCs w:val="28"/>
          <w:highlight w:val="white"/>
        </w:rPr>
        <w:t>Teaching opportunities in our regular adult workshops (3</w:t>
      </w:r>
      <w:r w:rsidRPr="00162776">
        <w:rPr>
          <w:rFonts w:ascii="Times New Roman" w:eastAsia="Times New Roman" w:hAnsi="Times New Roman" w:cs="Times New Roman"/>
          <w:sz w:val="28"/>
          <w:szCs w:val="28"/>
          <w:highlight w:val="white"/>
          <w:vertAlign w:val="superscript"/>
        </w:rPr>
        <w:t>rd</w:t>
      </w:r>
      <w:r w:rsidRPr="00162776">
        <w:rPr>
          <w:rFonts w:ascii="Times New Roman" w:eastAsia="Times New Roman" w:hAnsi="Times New Roman" w:cs="Times New Roman"/>
          <w:sz w:val="28"/>
          <w:szCs w:val="28"/>
          <w:highlight w:val="white"/>
        </w:rPr>
        <w:t xml:space="preserve"> year fellows and occasionally faculty)</w:t>
      </w:r>
    </w:p>
    <w:p w14:paraId="00000032" w14:textId="225E54EA" w:rsidR="004A49D3" w:rsidRPr="00162776" w:rsidRDefault="00F77C95" w:rsidP="00162776">
      <w:pPr>
        <w:pStyle w:val="ListParagraph"/>
        <w:numPr>
          <w:ilvl w:val="0"/>
          <w:numId w:val="17"/>
        </w:numPr>
        <w:ind w:left="990" w:hanging="270"/>
        <w:rPr>
          <w:rFonts w:ascii="Times New Roman" w:eastAsia="Times New Roman" w:hAnsi="Times New Roman" w:cs="Times New Roman"/>
          <w:sz w:val="28"/>
          <w:szCs w:val="28"/>
          <w:highlight w:val="white"/>
        </w:rPr>
      </w:pPr>
      <w:r w:rsidRPr="00162776">
        <w:rPr>
          <w:rFonts w:ascii="Times New Roman" w:eastAsia="Times New Roman" w:hAnsi="Times New Roman" w:cs="Times New Roman"/>
          <w:sz w:val="28"/>
          <w:szCs w:val="28"/>
          <w:highlight w:val="white"/>
        </w:rPr>
        <w:t>We have several key programs born out of</w:t>
      </w:r>
      <w:r w:rsidRPr="00162776">
        <w:rPr>
          <w:rFonts w:ascii="Times New Roman" w:eastAsia="Times New Roman" w:hAnsi="Times New Roman" w:cs="Times New Roman"/>
          <w:sz w:val="28"/>
          <w:szCs w:val="28"/>
          <w:highlight w:val="white"/>
        </w:rPr>
        <w:t xml:space="preserve"> the relationship within the Vanderbilt MFA (student initiatives brought to fruition through The Porch)</w:t>
      </w:r>
    </w:p>
    <w:p w14:paraId="00000033" w14:textId="4B2B2E43" w:rsidR="004A49D3" w:rsidRPr="00162776" w:rsidRDefault="00F77C95" w:rsidP="00162776">
      <w:pPr>
        <w:pStyle w:val="ListParagraph"/>
        <w:numPr>
          <w:ilvl w:val="0"/>
          <w:numId w:val="20"/>
        </w:numPr>
        <w:rPr>
          <w:rFonts w:ascii="Times New Roman" w:eastAsia="Times New Roman" w:hAnsi="Times New Roman" w:cs="Times New Roman"/>
          <w:sz w:val="28"/>
          <w:szCs w:val="28"/>
          <w:highlight w:val="white"/>
        </w:rPr>
      </w:pPr>
      <w:r w:rsidRPr="00162776">
        <w:rPr>
          <w:rFonts w:ascii="Times New Roman" w:eastAsia="Times New Roman" w:hAnsi="Times New Roman" w:cs="Times New Roman"/>
          <w:sz w:val="28"/>
          <w:szCs w:val="28"/>
          <w:highlight w:val="white"/>
        </w:rPr>
        <w:t>Lit Mag League</w:t>
      </w:r>
    </w:p>
    <w:p w14:paraId="00000034" w14:textId="7CB94323" w:rsidR="004A49D3" w:rsidRPr="00162776" w:rsidRDefault="00F77C95" w:rsidP="00162776">
      <w:pPr>
        <w:pStyle w:val="ListParagraph"/>
        <w:numPr>
          <w:ilvl w:val="0"/>
          <w:numId w:val="20"/>
        </w:numPr>
        <w:rPr>
          <w:rFonts w:ascii="Times New Roman" w:eastAsia="Times New Roman" w:hAnsi="Times New Roman" w:cs="Times New Roman"/>
          <w:sz w:val="28"/>
          <w:szCs w:val="28"/>
          <w:highlight w:val="white"/>
        </w:rPr>
      </w:pPr>
      <w:r w:rsidRPr="00162776">
        <w:rPr>
          <w:rFonts w:ascii="Times New Roman" w:eastAsia="Times New Roman" w:hAnsi="Times New Roman" w:cs="Times New Roman"/>
          <w:sz w:val="28"/>
          <w:szCs w:val="28"/>
          <w:highlight w:val="white"/>
        </w:rPr>
        <w:t>Immigrants Write</w:t>
      </w:r>
    </w:p>
    <w:p w14:paraId="00000035" w14:textId="4D130D84" w:rsidR="004A49D3" w:rsidRPr="00162776" w:rsidRDefault="00F77C95" w:rsidP="00162776">
      <w:pPr>
        <w:pStyle w:val="ListParagraph"/>
        <w:numPr>
          <w:ilvl w:val="0"/>
          <w:numId w:val="20"/>
        </w:numPr>
        <w:rPr>
          <w:rFonts w:ascii="Times New Roman" w:eastAsia="Times New Roman" w:hAnsi="Times New Roman" w:cs="Times New Roman"/>
          <w:sz w:val="28"/>
          <w:szCs w:val="28"/>
          <w:highlight w:val="white"/>
        </w:rPr>
      </w:pPr>
      <w:r w:rsidRPr="00162776">
        <w:rPr>
          <w:rFonts w:ascii="Times New Roman" w:eastAsia="Times New Roman" w:hAnsi="Times New Roman" w:cs="Times New Roman"/>
          <w:sz w:val="28"/>
          <w:szCs w:val="28"/>
          <w:highlight w:val="white"/>
        </w:rPr>
        <w:t>Reading Series—Bobby’s Idle Hour, now “Mirror House”</w:t>
      </w:r>
    </w:p>
    <w:p w14:paraId="00000036" w14:textId="59E442BA" w:rsidR="004A49D3" w:rsidRPr="00162776" w:rsidRDefault="00F77C95" w:rsidP="00B25DCF">
      <w:pPr>
        <w:pStyle w:val="ListParagraph"/>
        <w:numPr>
          <w:ilvl w:val="0"/>
          <w:numId w:val="17"/>
        </w:numPr>
        <w:tabs>
          <w:tab w:val="left" w:pos="900"/>
        </w:tabs>
        <w:ind w:left="900" w:hanging="270"/>
        <w:rPr>
          <w:rFonts w:ascii="Times New Roman" w:eastAsia="Times New Roman" w:hAnsi="Times New Roman" w:cs="Times New Roman"/>
          <w:sz w:val="28"/>
          <w:szCs w:val="28"/>
          <w:highlight w:val="white"/>
        </w:rPr>
      </w:pPr>
      <w:r w:rsidRPr="00162776">
        <w:rPr>
          <w:rFonts w:ascii="Times New Roman" w:eastAsia="Times New Roman" w:hAnsi="Times New Roman" w:cs="Times New Roman"/>
          <w:sz w:val="28"/>
          <w:szCs w:val="28"/>
          <w:highlight w:val="white"/>
        </w:rPr>
        <w:t>Etc.</w:t>
      </w:r>
    </w:p>
    <w:p w14:paraId="00000037" w14:textId="3ABB7096" w:rsidR="004A49D3" w:rsidRPr="00B25DCF" w:rsidRDefault="00F77C95" w:rsidP="00B25DCF">
      <w:pPr>
        <w:pStyle w:val="ListParagraph"/>
        <w:numPr>
          <w:ilvl w:val="0"/>
          <w:numId w:val="22"/>
        </w:numPr>
        <w:rPr>
          <w:rFonts w:ascii="Times New Roman" w:eastAsia="Times New Roman" w:hAnsi="Times New Roman" w:cs="Times New Roman"/>
          <w:sz w:val="28"/>
          <w:szCs w:val="28"/>
          <w:highlight w:val="white"/>
        </w:rPr>
      </w:pPr>
      <w:r w:rsidRPr="00B25DCF">
        <w:rPr>
          <w:rFonts w:ascii="Times New Roman" w:eastAsia="Times New Roman" w:hAnsi="Times New Roman" w:cs="Times New Roman"/>
          <w:sz w:val="28"/>
          <w:szCs w:val="28"/>
          <w:highlight w:val="white"/>
        </w:rPr>
        <w:t>Board Relationship: Historically, we always have one or two board members from Vanderbilt’s Creative Writing or English Depts.</w:t>
      </w:r>
    </w:p>
    <w:p w14:paraId="00000038" w14:textId="0CEDAFA8" w:rsidR="004A49D3" w:rsidRPr="00B25DCF" w:rsidRDefault="00F77C95" w:rsidP="00B25DCF">
      <w:pPr>
        <w:pStyle w:val="ListParagraph"/>
        <w:numPr>
          <w:ilvl w:val="0"/>
          <w:numId w:val="22"/>
        </w:numPr>
        <w:rPr>
          <w:rFonts w:ascii="Times New Roman" w:eastAsia="Times New Roman" w:hAnsi="Times New Roman" w:cs="Times New Roman"/>
          <w:sz w:val="28"/>
          <w:szCs w:val="28"/>
          <w:highlight w:val="white"/>
        </w:rPr>
      </w:pPr>
      <w:r w:rsidRPr="00B25DCF">
        <w:rPr>
          <w:rFonts w:ascii="Times New Roman" w:eastAsia="Times New Roman" w:hAnsi="Times New Roman" w:cs="Times New Roman"/>
          <w:sz w:val="28"/>
          <w:szCs w:val="28"/>
          <w:highlight w:val="white"/>
        </w:rPr>
        <w:t>Financial Support: Vanderbilt has been a sponsor t</w:t>
      </w:r>
      <w:r w:rsidRPr="00B25DCF">
        <w:rPr>
          <w:rFonts w:ascii="Times New Roman" w:eastAsia="Times New Roman" w:hAnsi="Times New Roman" w:cs="Times New Roman"/>
          <w:sz w:val="28"/>
          <w:szCs w:val="28"/>
          <w:highlight w:val="white"/>
        </w:rPr>
        <w:t>o The Porch for six years.</w:t>
      </w:r>
    </w:p>
    <w:p w14:paraId="00000039" w14:textId="10B5456B" w:rsidR="004A49D3" w:rsidRPr="00B25DCF" w:rsidRDefault="00F77C95" w:rsidP="00B25DCF">
      <w:pPr>
        <w:pStyle w:val="ListParagraph"/>
        <w:numPr>
          <w:ilvl w:val="0"/>
          <w:numId w:val="22"/>
        </w:numPr>
        <w:rPr>
          <w:rFonts w:ascii="Times New Roman" w:eastAsia="Times New Roman" w:hAnsi="Times New Roman" w:cs="Times New Roman"/>
          <w:sz w:val="28"/>
          <w:szCs w:val="28"/>
          <w:highlight w:val="white"/>
        </w:rPr>
      </w:pPr>
      <w:r w:rsidRPr="00B25DCF">
        <w:rPr>
          <w:rFonts w:ascii="Times New Roman" w:eastAsia="Times New Roman" w:hAnsi="Times New Roman" w:cs="Times New Roman"/>
          <w:i/>
          <w:sz w:val="28"/>
          <w:szCs w:val="28"/>
          <w:highlight w:val="white"/>
        </w:rPr>
        <w:t xml:space="preserve">Nashville Review, </w:t>
      </w:r>
      <w:r w:rsidRPr="00B25DCF">
        <w:rPr>
          <w:rFonts w:ascii="Times New Roman" w:eastAsia="Times New Roman" w:hAnsi="Times New Roman" w:cs="Times New Roman"/>
          <w:sz w:val="28"/>
          <w:szCs w:val="28"/>
          <w:highlight w:val="white"/>
        </w:rPr>
        <w:t>Vanderbilt’s literary magazine, publishes winners of The Porch Prize.</w:t>
      </w:r>
    </w:p>
    <w:p w14:paraId="0000003A" w14:textId="3A82931E" w:rsidR="004A49D3" w:rsidRPr="00B25DCF" w:rsidRDefault="00F77C95" w:rsidP="00B25DCF">
      <w:pPr>
        <w:pStyle w:val="ListParagraph"/>
        <w:numPr>
          <w:ilvl w:val="0"/>
          <w:numId w:val="22"/>
        </w:numPr>
        <w:rPr>
          <w:rFonts w:ascii="Times New Roman" w:eastAsia="Times New Roman" w:hAnsi="Times New Roman" w:cs="Times New Roman"/>
          <w:sz w:val="28"/>
          <w:szCs w:val="28"/>
          <w:highlight w:val="white"/>
        </w:rPr>
      </w:pPr>
      <w:r w:rsidRPr="00B25DCF">
        <w:rPr>
          <w:rFonts w:ascii="Times New Roman" w:eastAsia="Times New Roman" w:hAnsi="Times New Roman" w:cs="Times New Roman"/>
          <w:sz w:val="28"/>
          <w:szCs w:val="28"/>
          <w:highlight w:val="white"/>
        </w:rPr>
        <w:t>The Porch has found ways to promote or highlight Vanderbilt MFA grads who have books, such as “Birthing the Book Happy Hour”</w:t>
      </w:r>
    </w:p>
    <w:p w14:paraId="78691D7F" w14:textId="77777777" w:rsidR="00B25DCF" w:rsidRDefault="00F77C95" w:rsidP="00B25DCF">
      <w:pPr>
        <w:pStyle w:val="ListParagraph"/>
        <w:numPr>
          <w:ilvl w:val="0"/>
          <w:numId w:val="22"/>
        </w:numPr>
        <w:rPr>
          <w:rFonts w:ascii="Times New Roman" w:eastAsia="Times New Roman" w:hAnsi="Times New Roman" w:cs="Times New Roman"/>
          <w:sz w:val="28"/>
          <w:szCs w:val="28"/>
          <w:highlight w:val="white"/>
        </w:rPr>
      </w:pPr>
      <w:r w:rsidRPr="00B25DCF">
        <w:rPr>
          <w:rFonts w:ascii="Times New Roman" w:eastAsia="Times New Roman" w:hAnsi="Times New Roman" w:cs="Times New Roman"/>
          <w:sz w:val="28"/>
          <w:szCs w:val="28"/>
          <w:highlight w:val="white"/>
        </w:rPr>
        <w:lastRenderedPageBreak/>
        <w:t>Current aspiration: deeper partnership with third-year fellowship through a Porch fellowship</w:t>
      </w:r>
    </w:p>
    <w:p w14:paraId="0000003D" w14:textId="44B28AF3" w:rsidR="004A49D3" w:rsidRPr="00B25DCF" w:rsidRDefault="00F77C95" w:rsidP="00B25DCF">
      <w:pPr>
        <w:pStyle w:val="ListParagraph"/>
        <w:numPr>
          <w:ilvl w:val="0"/>
          <w:numId w:val="17"/>
        </w:numPr>
        <w:ind w:left="810" w:hanging="270"/>
        <w:rPr>
          <w:rFonts w:ascii="Times New Roman" w:eastAsia="Times New Roman" w:hAnsi="Times New Roman" w:cs="Times New Roman"/>
          <w:sz w:val="28"/>
          <w:szCs w:val="28"/>
          <w:highlight w:val="white"/>
        </w:rPr>
      </w:pPr>
      <w:r w:rsidRPr="00B25DCF">
        <w:rPr>
          <w:rFonts w:ascii="Times New Roman" w:eastAsia="Times New Roman" w:hAnsi="Times New Roman" w:cs="Times New Roman"/>
          <w:sz w:val="28"/>
          <w:szCs w:val="28"/>
          <w:highlight w:val="white"/>
        </w:rPr>
        <w:t>Internship Program (ou</w:t>
      </w:r>
      <w:r w:rsidRPr="00B25DCF">
        <w:rPr>
          <w:rFonts w:ascii="Times New Roman" w:eastAsia="Times New Roman" w:hAnsi="Times New Roman" w:cs="Times New Roman"/>
          <w:sz w:val="28"/>
          <w:szCs w:val="28"/>
          <w:highlight w:val="white"/>
        </w:rPr>
        <w:t>tside Vanderbilt)</w:t>
      </w:r>
    </w:p>
    <w:p w14:paraId="0000003E" w14:textId="41CE3DC6" w:rsidR="004A49D3" w:rsidRPr="00B25DCF" w:rsidRDefault="00F77C95" w:rsidP="00B25DCF">
      <w:pPr>
        <w:pStyle w:val="ListParagraph"/>
        <w:numPr>
          <w:ilvl w:val="0"/>
          <w:numId w:val="26"/>
        </w:numPr>
        <w:rPr>
          <w:rFonts w:ascii="Times New Roman" w:eastAsia="Times New Roman" w:hAnsi="Times New Roman" w:cs="Times New Roman"/>
          <w:sz w:val="28"/>
          <w:szCs w:val="28"/>
          <w:highlight w:val="white"/>
        </w:rPr>
      </w:pPr>
      <w:r w:rsidRPr="00B25DCF">
        <w:rPr>
          <w:rFonts w:ascii="Times New Roman" w:eastAsia="Times New Roman" w:hAnsi="Times New Roman" w:cs="Times New Roman"/>
          <w:sz w:val="28"/>
          <w:szCs w:val="28"/>
          <w:highlight w:val="white"/>
        </w:rPr>
        <w:t xml:space="preserve">Students from Belmont receive credit for serving as interns through The Porch. Typically, one intern a semester. </w:t>
      </w:r>
    </w:p>
    <w:p w14:paraId="715B1F8A" w14:textId="77777777" w:rsidR="00B25DCF" w:rsidRDefault="00F77C95" w:rsidP="00B25DCF">
      <w:pPr>
        <w:pStyle w:val="ListParagraph"/>
        <w:numPr>
          <w:ilvl w:val="0"/>
          <w:numId w:val="26"/>
        </w:numPr>
        <w:rPr>
          <w:rFonts w:ascii="Times New Roman" w:eastAsia="Times New Roman" w:hAnsi="Times New Roman" w:cs="Times New Roman"/>
          <w:sz w:val="28"/>
          <w:szCs w:val="28"/>
          <w:highlight w:val="white"/>
        </w:rPr>
      </w:pPr>
      <w:r w:rsidRPr="00B25DCF">
        <w:rPr>
          <w:rFonts w:ascii="Times New Roman" w:eastAsia="Times New Roman" w:hAnsi="Times New Roman" w:cs="Times New Roman"/>
          <w:sz w:val="28"/>
          <w:szCs w:val="28"/>
          <w:highlight w:val="white"/>
        </w:rPr>
        <w:t>(In conversation with other local universities to encourage intern applications)</w:t>
      </w:r>
    </w:p>
    <w:p w14:paraId="00000040" w14:textId="16D76B62" w:rsidR="004A49D3" w:rsidRPr="00B25DCF" w:rsidRDefault="00B25DCF" w:rsidP="00B25DCF">
      <w:pPr>
        <w:pStyle w:val="ListParagraph"/>
        <w:numPr>
          <w:ilvl w:val="0"/>
          <w:numId w:val="17"/>
        </w:numPr>
        <w:ind w:left="810" w:hanging="27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sidR="00F77C95" w:rsidRPr="00B25DCF">
        <w:rPr>
          <w:rFonts w:ascii="Times New Roman" w:eastAsia="Times New Roman" w:hAnsi="Times New Roman" w:cs="Times New Roman"/>
          <w:sz w:val="28"/>
          <w:szCs w:val="28"/>
          <w:highlight w:val="white"/>
        </w:rPr>
        <w:t>Takeaways</w:t>
      </w:r>
    </w:p>
    <w:p w14:paraId="00000041" w14:textId="4C638DD6" w:rsidR="004A49D3" w:rsidRPr="00B25DCF" w:rsidRDefault="00F77C95" w:rsidP="00F77C95">
      <w:pPr>
        <w:pStyle w:val="ListParagraph"/>
        <w:numPr>
          <w:ilvl w:val="0"/>
          <w:numId w:val="28"/>
        </w:numPr>
        <w:ind w:left="1170"/>
        <w:rPr>
          <w:rFonts w:ascii="Times New Roman" w:eastAsia="Times New Roman" w:hAnsi="Times New Roman" w:cs="Times New Roman"/>
          <w:sz w:val="28"/>
          <w:szCs w:val="28"/>
          <w:highlight w:val="white"/>
        </w:rPr>
      </w:pPr>
      <w:r w:rsidRPr="00B25DCF">
        <w:rPr>
          <w:rFonts w:ascii="Times New Roman" w:eastAsia="Times New Roman" w:hAnsi="Times New Roman" w:cs="Times New Roman"/>
          <w:sz w:val="28"/>
          <w:szCs w:val="28"/>
          <w:highlight w:val="white"/>
        </w:rPr>
        <w:t>These</w:t>
      </w:r>
      <w:r w:rsidRPr="00B25DCF">
        <w:rPr>
          <w:rFonts w:ascii="Times New Roman" w:eastAsia="Times New Roman" w:hAnsi="Times New Roman" w:cs="Times New Roman"/>
          <w:sz w:val="28"/>
          <w:szCs w:val="28"/>
          <w:highlight w:val="white"/>
        </w:rPr>
        <w:t xml:space="preserve"> relationships “bridge the moat,” allowing academia to cross into the community, and allowing The Porch to benefit from their talent and resources</w:t>
      </w:r>
    </w:p>
    <w:p w14:paraId="00000042" w14:textId="5CC04CB8" w:rsidR="004A49D3" w:rsidRPr="00B25DCF" w:rsidRDefault="00F77C95" w:rsidP="00F77C95">
      <w:pPr>
        <w:pStyle w:val="ListParagraph"/>
        <w:numPr>
          <w:ilvl w:val="0"/>
          <w:numId w:val="28"/>
        </w:numPr>
        <w:ind w:left="1170"/>
        <w:rPr>
          <w:rFonts w:ascii="Times New Roman" w:eastAsia="Times New Roman" w:hAnsi="Times New Roman" w:cs="Times New Roman"/>
          <w:sz w:val="28"/>
          <w:szCs w:val="28"/>
          <w:highlight w:val="white"/>
        </w:rPr>
      </w:pPr>
      <w:r w:rsidRPr="00B25DCF">
        <w:rPr>
          <w:rFonts w:ascii="Times New Roman" w:eastAsia="Times New Roman" w:hAnsi="Times New Roman" w:cs="Times New Roman"/>
          <w:sz w:val="28"/>
          <w:szCs w:val="28"/>
          <w:highlight w:val="white"/>
        </w:rPr>
        <w:t>A challenge is that we are working primarily with programs of privilege. There are opportunities withi</w:t>
      </w:r>
      <w:r w:rsidRPr="00B25DCF">
        <w:rPr>
          <w:rFonts w:ascii="Times New Roman" w:eastAsia="Times New Roman" w:hAnsi="Times New Roman" w:cs="Times New Roman"/>
          <w:sz w:val="28"/>
          <w:szCs w:val="28"/>
          <w:highlight w:val="white"/>
        </w:rPr>
        <w:t xml:space="preserve">n other colleges and universities (Fisk and TSU, for example) in which we’ve not successfully created inroads. We are currently seeking a community liaison to help build these important bridges as well. </w:t>
      </w:r>
    </w:p>
    <w:p w14:paraId="5DF31C1E" w14:textId="77777777" w:rsidR="00B25DCF" w:rsidRDefault="00B25DCF" w:rsidP="00B25DCF">
      <w:pPr>
        <w:rPr>
          <w:rFonts w:ascii="Times New Roman" w:eastAsia="Times New Roman" w:hAnsi="Times New Roman" w:cs="Times New Roman"/>
          <w:b/>
          <w:bCs/>
          <w:sz w:val="28"/>
          <w:szCs w:val="28"/>
        </w:rPr>
      </w:pPr>
    </w:p>
    <w:p w14:paraId="189813D1" w14:textId="77777777" w:rsidR="00B25DCF" w:rsidRDefault="00F77C95" w:rsidP="00B25DCF">
      <w:pPr>
        <w:rPr>
          <w:rFonts w:ascii="Times New Roman" w:eastAsia="Times New Roman" w:hAnsi="Times New Roman" w:cs="Times New Roman"/>
          <w:b/>
          <w:bCs/>
          <w:sz w:val="28"/>
          <w:szCs w:val="28"/>
        </w:rPr>
      </w:pPr>
      <w:r w:rsidRPr="00B25DCF">
        <w:rPr>
          <w:rFonts w:ascii="Times New Roman" w:eastAsia="Times New Roman" w:hAnsi="Times New Roman" w:cs="Times New Roman"/>
          <w:b/>
          <w:bCs/>
          <w:sz w:val="28"/>
          <w:szCs w:val="28"/>
        </w:rPr>
        <w:t>Phil Memmer</w:t>
      </w:r>
    </w:p>
    <w:p w14:paraId="49C9891A" w14:textId="77777777" w:rsidR="00B25DCF" w:rsidRDefault="00B25DCF" w:rsidP="00B25DCF">
      <w:pPr>
        <w:rPr>
          <w:rFonts w:ascii="Times New Roman" w:eastAsia="Times New Roman" w:hAnsi="Times New Roman" w:cs="Times New Roman"/>
          <w:b/>
          <w:bCs/>
          <w:sz w:val="28"/>
          <w:szCs w:val="28"/>
        </w:rPr>
      </w:pPr>
    </w:p>
    <w:p w14:paraId="00000048" w14:textId="31F584C0" w:rsidR="004A49D3" w:rsidRPr="00B25DCF" w:rsidRDefault="00F77C95" w:rsidP="00B25DCF">
      <w:pPr>
        <w:pStyle w:val="ListParagraph"/>
        <w:numPr>
          <w:ilvl w:val="1"/>
          <w:numId w:val="17"/>
        </w:numPr>
        <w:ind w:left="720" w:hanging="360"/>
        <w:rPr>
          <w:rFonts w:ascii="Times New Roman" w:eastAsia="Times New Roman" w:hAnsi="Times New Roman" w:cs="Times New Roman"/>
          <w:b/>
          <w:bCs/>
          <w:sz w:val="28"/>
          <w:szCs w:val="28"/>
        </w:rPr>
      </w:pPr>
      <w:r w:rsidRPr="00B25DCF">
        <w:rPr>
          <w:rFonts w:ascii="Times New Roman" w:eastAsia="Times New Roman" w:hAnsi="Times New Roman" w:cs="Times New Roman"/>
          <w:sz w:val="28"/>
          <w:szCs w:val="28"/>
        </w:rPr>
        <w:t>DWC Overview</w:t>
      </w:r>
    </w:p>
    <w:p w14:paraId="00000049" w14:textId="2873DE40" w:rsidR="004A49D3" w:rsidRPr="00B25DCF" w:rsidRDefault="00F77C95" w:rsidP="00B25DCF">
      <w:pPr>
        <w:pStyle w:val="ListParagraph"/>
        <w:numPr>
          <w:ilvl w:val="0"/>
          <w:numId w:val="28"/>
        </w:numPr>
        <w:tabs>
          <w:tab w:val="left" w:pos="1170"/>
        </w:tabs>
        <w:spacing w:before="240" w:after="240"/>
        <w:ind w:left="1080"/>
        <w:rPr>
          <w:rFonts w:ascii="Times New Roman" w:eastAsia="Times New Roman" w:hAnsi="Times New Roman" w:cs="Times New Roman"/>
          <w:sz w:val="28"/>
          <w:szCs w:val="28"/>
        </w:rPr>
      </w:pPr>
      <w:r w:rsidRPr="00B25DCF">
        <w:rPr>
          <w:rFonts w:ascii="Times New Roman" w:eastAsia="Times New Roman" w:hAnsi="Times New Roman" w:cs="Times New Roman"/>
          <w:sz w:val="28"/>
          <w:szCs w:val="28"/>
        </w:rPr>
        <w:t>The YMCA’s Downtown Writers Center, founded in late 2000, is the only community center for the literary arts in the Central New York region (a roughly 1-hour radius around the city of Syracuse).</w:t>
      </w:r>
    </w:p>
    <w:p w14:paraId="0000004A" w14:textId="64A2ED9B" w:rsidR="004A49D3" w:rsidRPr="00B25DCF" w:rsidRDefault="00F77C95" w:rsidP="00B25DCF">
      <w:pPr>
        <w:pStyle w:val="ListParagraph"/>
        <w:numPr>
          <w:ilvl w:val="0"/>
          <w:numId w:val="28"/>
        </w:numPr>
        <w:tabs>
          <w:tab w:val="left" w:pos="1170"/>
        </w:tabs>
        <w:spacing w:before="240" w:after="240"/>
        <w:ind w:left="1080"/>
        <w:rPr>
          <w:rFonts w:ascii="Times New Roman" w:eastAsia="Times New Roman" w:hAnsi="Times New Roman" w:cs="Times New Roman"/>
          <w:sz w:val="28"/>
          <w:szCs w:val="28"/>
        </w:rPr>
      </w:pPr>
      <w:r w:rsidRPr="00B25DCF">
        <w:rPr>
          <w:rFonts w:ascii="Times New Roman" w:eastAsia="Times New Roman" w:hAnsi="Times New Roman" w:cs="Times New Roman"/>
          <w:sz w:val="28"/>
          <w:szCs w:val="28"/>
        </w:rPr>
        <w:t>Programs include an extensive series of workshops for adu</w:t>
      </w:r>
      <w:r w:rsidRPr="00B25DCF">
        <w:rPr>
          <w:rFonts w:ascii="Times New Roman" w:eastAsia="Times New Roman" w:hAnsi="Times New Roman" w:cs="Times New Roman"/>
          <w:sz w:val="28"/>
          <w:szCs w:val="28"/>
        </w:rPr>
        <w:t xml:space="preserve">lts, three teen-focused writing programs, a visiting author reading series, the literary journal </w:t>
      </w:r>
      <w:r w:rsidRPr="00B25DCF">
        <w:rPr>
          <w:rFonts w:ascii="Times New Roman" w:eastAsia="Times New Roman" w:hAnsi="Times New Roman" w:cs="Times New Roman"/>
          <w:i/>
          <w:sz w:val="28"/>
          <w:szCs w:val="28"/>
        </w:rPr>
        <w:t>Stone Canoe</w:t>
      </w:r>
      <w:r w:rsidRPr="00B25DCF">
        <w:rPr>
          <w:rFonts w:ascii="Times New Roman" w:eastAsia="Times New Roman" w:hAnsi="Times New Roman" w:cs="Times New Roman"/>
          <w:sz w:val="28"/>
          <w:szCs w:val="28"/>
        </w:rPr>
        <w:t>, and the annual CNY Book Awards program.</w:t>
      </w:r>
    </w:p>
    <w:p w14:paraId="0000004B" w14:textId="17E90965" w:rsidR="004A49D3" w:rsidRDefault="00F77C95" w:rsidP="00B25DCF">
      <w:pPr>
        <w:pStyle w:val="ListParagraph"/>
        <w:numPr>
          <w:ilvl w:val="0"/>
          <w:numId w:val="28"/>
        </w:numPr>
        <w:tabs>
          <w:tab w:val="left" w:pos="1170"/>
        </w:tabs>
        <w:spacing w:before="240" w:after="240"/>
        <w:ind w:left="1080"/>
        <w:rPr>
          <w:rFonts w:ascii="Times New Roman" w:eastAsia="Times New Roman" w:hAnsi="Times New Roman" w:cs="Times New Roman"/>
          <w:sz w:val="28"/>
          <w:szCs w:val="28"/>
        </w:rPr>
      </w:pPr>
      <w:r w:rsidRPr="00B25DCF">
        <w:rPr>
          <w:rFonts w:ascii="Times New Roman" w:eastAsia="Times New Roman" w:hAnsi="Times New Roman" w:cs="Times New Roman"/>
          <w:sz w:val="28"/>
          <w:szCs w:val="28"/>
        </w:rPr>
        <w:t>Currently, all activities are being offered online due to the pandemic, resulting in new audience memb</w:t>
      </w:r>
      <w:r w:rsidRPr="00B25DCF">
        <w:rPr>
          <w:rFonts w:ascii="Times New Roman" w:eastAsia="Times New Roman" w:hAnsi="Times New Roman" w:cs="Times New Roman"/>
          <w:sz w:val="28"/>
          <w:szCs w:val="28"/>
        </w:rPr>
        <w:t>ers from around the country and beyond. We anticipate going to a hybrid model later in 2022, when it eventually becomes possible.</w:t>
      </w:r>
    </w:p>
    <w:p w14:paraId="621A17B8" w14:textId="77777777" w:rsidR="00B25DCF" w:rsidRPr="00B25DCF" w:rsidRDefault="00B25DCF" w:rsidP="00B25DCF">
      <w:pPr>
        <w:pStyle w:val="ListParagraph"/>
        <w:spacing w:before="240" w:after="240"/>
        <w:ind w:left="1080"/>
        <w:rPr>
          <w:rFonts w:ascii="Times New Roman" w:eastAsia="Times New Roman" w:hAnsi="Times New Roman" w:cs="Times New Roman"/>
          <w:sz w:val="28"/>
          <w:szCs w:val="28"/>
        </w:rPr>
      </w:pPr>
    </w:p>
    <w:p w14:paraId="0000004C" w14:textId="694818AB" w:rsidR="004A49D3" w:rsidRPr="00B25DCF" w:rsidRDefault="00F77C95" w:rsidP="00B25DCF">
      <w:pPr>
        <w:pStyle w:val="ListParagraph"/>
        <w:numPr>
          <w:ilvl w:val="1"/>
          <w:numId w:val="17"/>
        </w:numPr>
        <w:spacing w:before="240" w:after="240"/>
        <w:ind w:left="810" w:hanging="450"/>
        <w:rPr>
          <w:rFonts w:ascii="Times New Roman" w:eastAsia="Times New Roman" w:hAnsi="Times New Roman" w:cs="Times New Roman"/>
          <w:sz w:val="28"/>
          <w:szCs w:val="28"/>
        </w:rPr>
      </w:pPr>
      <w:r w:rsidRPr="00B25DCF">
        <w:rPr>
          <w:rFonts w:ascii="Times New Roman" w:eastAsia="Times New Roman" w:hAnsi="Times New Roman" w:cs="Times New Roman"/>
          <w:sz w:val="28"/>
          <w:szCs w:val="28"/>
        </w:rPr>
        <w:t>Higher Ed Collaborations</w:t>
      </w:r>
    </w:p>
    <w:p w14:paraId="0000004D" w14:textId="2D6173F5" w:rsidR="004A49D3" w:rsidRDefault="00F77C95" w:rsidP="00B25DCF">
      <w:pPr>
        <w:pStyle w:val="ListParagraph"/>
        <w:numPr>
          <w:ilvl w:val="0"/>
          <w:numId w:val="28"/>
        </w:numPr>
        <w:spacing w:before="240" w:after="240"/>
        <w:ind w:left="1170"/>
        <w:rPr>
          <w:rFonts w:ascii="Times New Roman" w:eastAsia="Times New Roman" w:hAnsi="Times New Roman" w:cs="Times New Roman"/>
          <w:sz w:val="28"/>
          <w:szCs w:val="28"/>
        </w:rPr>
      </w:pPr>
      <w:r w:rsidRPr="00B25DCF">
        <w:rPr>
          <w:rFonts w:ascii="Times New Roman" w:eastAsia="Times New Roman" w:hAnsi="Times New Roman" w:cs="Times New Roman"/>
          <w:sz w:val="28"/>
          <w:szCs w:val="28"/>
        </w:rPr>
        <w:t xml:space="preserve">Our immediate local colleges include Syracuse University, </w:t>
      </w:r>
      <w:proofErr w:type="spellStart"/>
      <w:r w:rsidRPr="00B25DCF">
        <w:rPr>
          <w:rFonts w:ascii="Times New Roman" w:eastAsia="Times New Roman" w:hAnsi="Times New Roman" w:cs="Times New Roman"/>
          <w:sz w:val="28"/>
          <w:szCs w:val="28"/>
        </w:rPr>
        <w:t>LeMoyne</w:t>
      </w:r>
      <w:proofErr w:type="spellEnd"/>
      <w:r w:rsidRPr="00B25DCF">
        <w:rPr>
          <w:rFonts w:ascii="Times New Roman" w:eastAsia="Times New Roman" w:hAnsi="Times New Roman" w:cs="Times New Roman"/>
          <w:sz w:val="28"/>
          <w:szCs w:val="28"/>
        </w:rPr>
        <w:t xml:space="preserve"> College, and Onondaga Community College. Other nearby institutions </w:t>
      </w:r>
      <w:r w:rsidRPr="00B25DCF">
        <w:rPr>
          <w:rFonts w:ascii="Times New Roman" w:eastAsia="Times New Roman" w:hAnsi="Times New Roman" w:cs="Times New Roman"/>
          <w:sz w:val="28"/>
          <w:szCs w:val="28"/>
        </w:rPr>
        <w:lastRenderedPageBreak/>
        <w:t>include Hamilton College, Cazenovia College, SUNY Oswego, Cornell University, Wells College, Keuka College, and Ithaca Coll</w:t>
      </w:r>
      <w:r w:rsidRPr="00B25DCF">
        <w:rPr>
          <w:rFonts w:ascii="Times New Roman" w:eastAsia="Times New Roman" w:hAnsi="Times New Roman" w:cs="Times New Roman"/>
          <w:sz w:val="28"/>
          <w:szCs w:val="28"/>
        </w:rPr>
        <w:t>ege, among others.</w:t>
      </w:r>
    </w:p>
    <w:p w14:paraId="0EAA41AB" w14:textId="77777777" w:rsidR="00B25DCF" w:rsidRPr="00B25DCF" w:rsidRDefault="00B25DCF" w:rsidP="00B25DCF">
      <w:pPr>
        <w:pStyle w:val="ListParagraph"/>
        <w:spacing w:before="240" w:after="240"/>
        <w:ind w:left="1080"/>
        <w:rPr>
          <w:rFonts w:ascii="Times New Roman" w:eastAsia="Times New Roman" w:hAnsi="Times New Roman" w:cs="Times New Roman"/>
          <w:sz w:val="28"/>
          <w:szCs w:val="28"/>
        </w:rPr>
      </w:pPr>
    </w:p>
    <w:p w14:paraId="0000004E" w14:textId="0A8C16FC" w:rsidR="004A49D3" w:rsidRPr="00B25DCF" w:rsidRDefault="00F77C95" w:rsidP="00B25DCF">
      <w:pPr>
        <w:pStyle w:val="ListParagraph"/>
        <w:numPr>
          <w:ilvl w:val="1"/>
          <w:numId w:val="17"/>
        </w:numPr>
        <w:spacing w:before="240" w:after="240"/>
        <w:ind w:left="810" w:hanging="384"/>
        <w:rPr>
          <w:rFonts w:ascii="Times New Roman" w:eastAsia="Times New Roman" w:hAnsi="Times New Roman" w:cs="Times New Roman"/>
          <w:sz w:val="28"/>
          <w:szCs w:val="28"/>
        </w:rPr>
      </w:pPr>
      <w:proofErr w:type="spellStart"/>
      <w:r w:rsidRPr="00B25DCF">
        <w:rPr>
          <w:rFonts w:ascii="Times New Roman" w:eastAsia="Times New Roman" w:hAnsi="Times New Roman" w:cs="Times New Roman"/>
          <w:sz w:val="28"/>
          <w:szCs w:val="28"/>
        </w:rPr>
        <w:t>Enitiative</w:t>
      </w:r>
      <w:proofErr w:type="spellEnd"/>
      <w:r w:rsidRPr="00B25DCF">
        <w:rPr>
          <w:rFonts w:ascii="Times New Roman" w:eastAsia="Times New Roman" w:hAnsi="Times New Roman" w:cs="Times New Roman"/>
          <w:sz w:val="28"/>
          <w:szCs w:val="28"/>
        </w:rPr>
        <w:t xml:space="preserve"> Grant program</w:t>
      </w:r>
    </w:p>
    <w:p w14:paraId="0000004F" w14:textId="77777777" w:rsidR="004A49D3" w:rsidRPr="00B25DCF" w:rsidRDefault="00F77C95" w:rsidP="00B25DCF">
      <w:pPr>
        <w:pStyle w:val="ListParagraph"/>
        <w:numPr>
          <w:ilvl w:val="0"/>
          <w:numId w:val="28"/>
        </w:numPr>
        <w:spacing w:before="240"/>
        <w:ind w:left="1170"/>
        <w:rPr>
          <w:rFonts w:ascii="Times New Roman" w:eastAsia="Times New Roman" w:hAnsi="Times New Roman" w:cs="Times New Roman"/>
          <w:sz w:val="28"/>
          <w:szCs w:val="28"/>
        </w:rPr>
      </w:pPr>
      <w:r w:rsidRPr="00B25DCF">
        <w:rPr>
          <w:rFonts w:ascii="Times New Roman" w:eastAsia="Times New Roman" w:hAnsi="Times New Roman" w:cs="Times New Roman"/>
          <w:sz w:val="28"/>
          <w:szCs w:val="28"/>
        </w:rPr>
        <w:t xml:space="preserve">With funding from an SU entrepreneurship grant, this project served the DWC along with creative writing programs at SU, </w:t>
      </w:r>
      <w:proofErr w:type="spellStart"/>
      <w:r w:rsidRPr="00B25DCF">
        <w:rPr>
          <w:rFonts w:ascii="Times New Roman" w:eastAsia="Times New Roman" w:hAnsi="Times New Roman" w:cs="Times New Roman"/>
          <w:sz w:val="28"/>
          <w:szCs w:val="28"/>
        </w:rPr>
        <w:t>LeMoyne</w:t>
      </w:r>
      <w:proofErr w:type="spellEnd"/>
      <w:r w:rsidRPr="00B25DCF">
        <w:rPr>
          <w:rFonts w:ascii="Times New Roman" w:eastAsia="Times New Roman" w:hAnsi="Times New Roman" w:cs="Times New Roman"/>
          <w:sz w:val="28"/>
          <w:szCs w:val="28"/>
        </w:rPr>
        <w:t>, and OCC. Funding permitted us to bridge the town-gown divide by bringing noted auth</w:t>
      </w:r>
      <w:r w:rsidRPr="00B25DCF">
        <w:rPr>
          <w:rFonts w:ascii="Times New Roman" w:eastAsia="Times New Roman" w:hAnsi="Times New Roman" w:cs="Times New Roman"/>
          <w:sz w:val="28"/>
          <w:szCs w:val="28"/>
        </w:rPr>
        <w:t>ors to town. Authors would visit a campus for a class visit, then give a reading at the DWC.</w:t>
      </w:r>
    </w:p>
    <w:p w14:paraId="13CC342B" w14:textId="77777777" w:rsidR="00F77C95" w:rsidRDefault="00F77C95" w:rsidP="00F77C95">
      <w:pPr>
        <w:pStyle w:val="ListParagraph"/>
        <w:numPr>
          <w:ilvl w:val="0"/>
          <w:numId w:val="28"/>
        </w:numPr>
        <w:spacing w:after="240"/>
        <w:ind w:left="1170"/>
        <w:rPr>
          <w:rFonts w:ascii="Times New Roman" w:eastAsia="Times New Roman" w:hAnsi="Times New Roman" w:cs="Times New Roman"/>
          <w:sz w:val="28"/>
          <w:szCs w:val="28"/>
        </w:rPr>
      </w:pPr>
      <w:r w:rsidRPr="00B25DCF">
        <w:rPr>
          <w:rFonts w:ascii="Times New Roman" w:eastAsia="Times New Roman" w:hAnsi="Times New Roman" w:cs="Times New Roman"/>
          <w:sz w:val="28"/>
          <w:szCs w:val="28"/>
        </w:rPr>
        <w:t>While this program has now expired, the spirit of the collaboration continues through smaller-scale partnerships, including collaborative booking and cross-marketi</w:t>
      </w:r>
      <w:r w:rsidRPr="00B25DCF">
        <w:rPr>
          <w:rFonts w:ascii="Times New Roman" w:eastAsia="Times New Roman" w:hAnsi="Times New Roman" w:cs="Times New Roman"/>
          <w:sz w:val="28"/>
          <w:szCs w:val="28"/>
        </w:rPr>
        <w:t>ng.</w:t>
      </w:r>
    </w:p>
    <w:p w14:paraId="00000051" w14:textId="0D51BCFF" w:rsidR="004A49D3" w:rsidRPr="00F77C95" w:rsidRDefault="00F77C95" w:rsidP="00F77C95">
      <w:pPr>
        <w:pStyle w:val="ListParagraph"/>
        <w:numPr>
          <w:ilvl w:val="0"/>
          <w:numId w:val="28"/>
        </w:numPr>
        <w:spacing w:after="240"/>
        <w:ind w:left="1170"/>
        <w:rPr>
          <w:rFonts w:ascii="Times New Roman" w:eastAsia="Times New Roman" w:hAnsi="Times New Roman" w:cs="Times New Roman"/>
          <w:sz w:val="28"/>
          <w:szCs w:val="28"/>
        </w:rPr>
      </w:pPr>
      <w:r w:rsidRPr="00F77C95">
        <w:rPr>
          <w:rFonts w:ascii="Times New Roman" w:eastAsia="Times New Roman" w:hAnsi="Times New Roman" w:cs="Times New Roman"/>
          <w:sz w:val="28"/>
          <w:szCs w:val="28"/>
        </w:rPr>
        <w:t>Syracuse University Humanities Center’s “Syracuse Symposium” collaboration.</w:t>
      </w:r>
    </w:p>
    <w:p w14:paraId="00000052" w14:textId="77777777" w:rsidR="004A49D3" w:rsidRPr="00162776" w:rsidRDefault="00F77C95" w:rsidP="00F77C95">
      <w:pPr>
        <w:numPr>
          <w:ilvl w:val="0"/>
          <w:numId w:val="4"/>
        </w:numPr>
        <w:spacing w:before="240"/>
        <w:ind w:left="189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Each year, the HC offers a series of events tied to a theme, with a variety of faculty members and community agencies arranging individual programs.</w:t>
      </w:r>
    </w:p>
    <w:p w14:paraId="00000053" w14:textId="77777777" w:rsidR="004A49D3" w:rsidRPr="00162776" w:rsidRDefault="00F77C95" w:rsidP="00F77C95">
      <w:pPr>
        <w:numPr>
          <w:ilvl w:val="0"/>
          <w:numId w:val="4"/>
        </w:numPr>
        <w:ind w:left="189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 xml:space="preserve">Through the Symposium, </w:t>
      </w:r>
      <w:r w:rsidRPr="00162776">
        <w:rPr>
          <w:rFonts w:ascii="Times New Roman" w:eastAsia="Times New Roman" w:hAnsi="Times New Roman" w:cs="Times New Roman"/>
          <w:sz w:val="28"/>
          <w:szCs w:val="28"/>
        </w:rPr>
        <w:t>we’ve offered a literary event each year, including such past guests as Carolyn Forche, Cornelius Eady, Terrance Hayes, and Dorianne Laux.</w:t>
      </w:r>
    </w:p>
    <w:p w14:paraId="24B6574A" w14:textId="77777777" w:rsidR="00F77C95" w:rsidRDefault="00F77C95" w:rsidP="00F77C95">
      <w:pPr>
        <w:numPr>
          <w:ilvl w:val="0"/>
          <w:numId w:val="4"/>
        </w:numPr>
        <w:spacing w:after="240"/>
        <w:ind w:left="189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The writer gives a reading at the DWC, then a “mini-seminar” breakfast talk at the Humanities Center.</w:t>
      </w:r>
    </w:p>
    <w:p w14:paraId="5F082D82" w14:textId="77777777" w:rsidR="00F77C95" w:rsidRDefault="00F77C95" w:rsidP="00F77C95">
      <w:pPr>
        <w:numPr>
          <w:ilvl w:val="0"/>
          <w:numId w:val="4"/>
        </w:numPr>
        <w:spacing w:after="240"/>
        <w:ind w:left="1170"/>
        <w:rPr>
          <w:rFonts w:ascii="Times New Roman" w:eastAsia="Times New Roman" w:hAnsi="Times New Roman" w:cs="Times New Roman"/>
          <w:sz w:val="28"/>
          <w:szCs w:val="28"/>
        </w:rPr>
      </w:pPr>
      <w:r w:rsidRPr="00F77C95">
        <w:rPr>
          <w:rFonts w:ascii="Times New Roman" w:eastAsia="Times New Roman" w:hAnsi="Times New Roman" w:cs="Times New Roman"/>
          <w:sz w:val="28"/>
          <w:szCs w:val="28"/>
        </w:rPr>
        <w:t>Student con</w:t>
      </w:r>
      <w:r w:rsidRPr="00F77C95">
        <w:rPr>
          <w:rFonts w:ascii="Times New Roman" w:eastAsia="Times New Roman" w:hAnsi="Times New Roman" w:cs="Times New Roman"/>
          <w:sz w:val="28"/>
          <w:szCs w:val="28"/>
        </w:rPr>
        <w:t>nections. Over the years, we’ve had many MFA students work with us, either with intro-level workshops or youth programming.</w:t>
      </w:r>
    </w:p>
    <w:p w14:paraId="00000056" w14:textId="57C6BCE6" w:rsidR="004A49D3" w:rsidRPr="00F77C95" w:rsidRDefault="00F77C95" w:rsidP="00F77C95">
      <w:pPr>
        <w:numPr>
          <w:ilvl w:val="0"/>
          <w:numId w:val="4"/>
        </w:numPr>
        <w:spacing w:after="240"/>
        <w:ind w:left="1170"/>
        <w:rPr>
          <w:rFonts w:ascii="Times New Roman" w:eastAsia="Times New Roman" w:hAnsi="Times New Roman" w:cs="Times New Roman"/>
          <w:sz w:val="28"/>
          <w:szCs w:val="28"/>
        </w:rPr>
      </w:pPr>
      <w:r w:rsidRPr="00F77C95">
        <w:rPr>
          <w:rFonts w:ascii="Times New Roman" w:eastAsia="Times New Roman" w:hAnsi="Times New Roman" w:cs="Times New Roman"/>
          <w:sz w:val="28"/>
          <w:szCs w:val="28"/>
        </w:rPr>
        <w:t>Finally, Numberless Dreams.</w:t>
      </w:r>
    </w:p>
    <w:p w14:paraId="00000057" w14:textId="77777777" w:rsidR="004A49D3" w:rsidRPr="00162776" w:rsidRDefault="00F77C95">
      <w:pPr>
        <w:numPr>
          <w:ilvl w:val="0"/>
          <w:numId w:val="11"/>
        </w:num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ND is an online teen writing program for students with disabilities, taught by adult writers who are</w:t>
      </w:r>
      <w:r w:rsidRPr="00162776">
        <w:rPr>
          <w:rFonts w:ascii="Times New Roman" w:eastAsia="Times New Roman" w:hAnsi="Times New Roman" w:cs="Times New Roman"/>
          <w:sz w:val="28"/>
          <w:szCs w:val="28"/>
        </w:rPr>
        <w:t xml:space="preserve"> themselves disabled.</w:t>
      </w:r>
    </w:p>
    <w:p w14:paraId="00000058" w14:textId="77777777" w:rsidR="004A49D3" w:rsidRPr="00162776" w:rsidRDefault="00F77C95">
      <w:pPr>
        <w:numPr>
          <w:ilvl w:val="0"/>
          <w:numId w:val="11"/>
        </w:numPr>
        <w:spacing w:after="24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In partnership with SU’s Burton Blatt Institute, their disabilities studies program.</w:t>
      </w:r>
    </w:p>
    <w:p w14:paraId="00000059" w14:textId="0D2DD328" w:rsidR="004A49D3" w:rsidRPr="00F77C95" w:rsidRDefault="00F77C95" w:rsidP="00F77C95">
      <w:pPr>
        <w:pStyle w:val="ListParagraph"/>
        <w:numPr>
          <w:ilvl w:val="1"/>
          <w:numId w:val="17"/>
        </w:numPr>
        <w:spacing w:before="240" w:after="240"/>
        <w:ind w:left="720" w:hanging="450"/>
        <w:rPr>
          <w:rFonts w:ascii="Times New Roman" w:eastAsia="Times New Roman" w:hAnsi="Times New Roman" w:cs="Times New Roman"/>
          <w:sz w:val="28"/>
          <w:szCs w:val="28"/>
        </w:rPr>
      </w:pPr>
      <w:r w:rsidRPr="00F77C95">
        <w:rPr>
          <w:rFonts w:ascii="Times New Roman" w:eastAsia="Times New Roman" w:hAnsi="Times New Roman" w:cs="Times New Roman"/>
          <w:sz w:val="28"/>
          <w:szCs w:val="28"/>
        </w:rPr>
        <w:t>A last thought:</w:t>
      </w:r>
    </w:p>
    <w:p w14:paraId="0AB71C2E" w14:textId="77777777" w:rsidR="00F77C95" w:rsidRDefault="00F77C95" w:rsidP="00F77C95">
      <w:pPr>
        <w:numPr>
          <w:ilvl w:val="0"/>
          <w:numId w:val="11"/>
        </w:numPr>
        <w:spacing w:before="240" w:after="240"/>
        <w:ind w:left="1260" w:hanging="45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lastRenderedPageBreak/>
        <w:t xml:space="preserve">Often, we think of higher ed institutions as the ones with resources to spend on programming. But with creative writing departments, </w:t>
      </w:r>
      <w:r w:rsidRPr="00162776">
        <w:rPr>
          <w:rFonts w:ascii="Times New Roman" w:eastAsia="Times New Roman" w:hAnsi="Times New Roman" w:cs="Times New Roman"/>
          <w:sz w:val="28"/>
          <w:szCs w:val="28"/>
        </w:rPr>
        <w:t xml:space="preserve">this may or may not be the case. Almost every collaboration we’ve been involved with came </w:t>
      </w:r>
      <w:proofErr w:type="gramStart"/>
      <w:r w:rsidRPr="00162776">
        <w:rPr>
          <w:rFonts w:ascii="Times New Roman" w:eastAsia="Times New Roman" w:hAnsi="Times New Roman" w:cs="Times New Roman"/>
          <w:sz w:val="28"/>
          <w:szCs w:val="28"/>
        </w:rPr>
        <w:t>as a result of</w:t>
      </w:r>
      <w:proofErr w:type="gramEnd"/>
      <w:r w:rsidRPr="00162776">
        <w:rPr>
          <w:rFonts w:ascii="Times New Roman" w:eastAsia="Times New Roman" w:hAnsi="Times New Roman" w:cs="Times New Roman"/>
          <w:sz w:val="28"/>
          <w:szCs w:val="28"/>
        </w:rPr>
        <w:t xml:space="preserve"> us, as the community agency, asking the academic department what </w:t>
      </w:r>
      <w:r w:rsidRPr="00162776">
        <w:rPr>
          <w:rFonts w:ascii="Times New Roman" w:eastAsia="Times New Roman" w:hAnsi="Times New Roman" w:cs="Times New Roman"/>
          <w:i/>
          <w:sz w:val="28"/>
          <w:szCs w:val="28"/>
        </w:rPr>
        <w:t>they</w:t>
      </w:r>
      <w:r w:rsidRPr="00162776">
        <w:rPr>
          <w:rFonts w:ascii="Times New Roman" w:eastAsia="Times New Roman" w:hAnsi="Times New Roman" w:cs="Times New Roman"/>
          <w:sz w:val="28"/>
          <w:szCs w:val="28"/>
        </w:rPr>
        <w:t xml:space="preserve"> needed, or presenting </w:t>
      </w:r>
      <w:r w:rsidRPr="00162776">
        <w:rPr>
          <w:rFonts w:ascii="Times New Roman" w:eastAsia="Times New Roman" w:hAnsi="Times New Roman" w:cs="Times New Roman"/>
          <w:i/>
          <w:sz w:val="28"/>
          <w:szCs w:val="28"/>
        </w:rPr>
        <w:t>them</w:t>
      </w:r>
      <w:r w:rsidRPr="00162776">
        <w:rPr>
          <w:rFonts w:ascii="Times New Roman" w:eastAsia="Times New Roman" w:hAnsi="Times New Roman" w:cs="Times New Roman"/>
          <w:sz w:val="28"/>
          <w:szCs w:val="28"/>
        </w:rPr>
        <w:t xml:space="preserve"> with an </w:t>
      </w:r>
      <w:proofErr w:type="spellStart"/>
      <w:r w:rsidRPr="00162776">
        <w:rPr>
          <w:rFonts w:ascii="Times New Roman" w:eastAsia="Times New Roman" w:hAnsi="Times New Roman" w:cs="Times New Roman"/>
          <w:sz w:val="28"/>
          <w:szCs w:val="28"/>
        </w:rPr>
        <w:t>opportunity.</w:t>
      </w:r>
      <w:proofErr w:type="spellEnd"/>
    </w:p>
    <w:p w14:paraId="0000005E" w14:textId="7D38E506" w:rsidR="004A49D3" w:rsidRPr="00F77C95" w:rsidRDefault="00F77C95" w:rsidP="00F77C95">
      <w:pPr>
        <w:spacing w:before="240" w:after="240"/>
        <w:rPr>
          <w:rFonts w:ascii="Times New Roman" w:eastAsia="Times New Roman" w:hAnsi="Times New Roman" w:cs="Times New Roman"/>
          <w:b/>
          <w:bCs/>
          <w:sz w:val="28"/>
          <w:szCs w:val="28"/>
        </w:rPr>
      </w:pPr>
      <w:r w:rsidRPr="00F77C95">
        <w:rPr>
          <w:rFonts w:ascii="Times New Roman" w:eastAsia="Times New Roman" w:hAnsi="Times New Roman" w:cs="Times New Roman"/>
          <w:b/>
          <w:bCs/>
          <w:sz w:val="28"/>
          <w:szCs w:val="28"/>
        </w:rPr>
        <w:t>Matt Weinkam</w:t>
      </w:r>
    </w:p>
    <w:p w14:paraId="0000005F" w14:textId="77777777" w:rsidR="004A49D3" w:rsidRPr="00162776" w:rsidRDefault="00F77C95">
      <w:pPr>
        <w:numPr>
          <w:ilvl w:val="0"/>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Literary Cleveland overview and context</w:t>
      </w:r>
    </w:p>
    <w:p w14:paraId="00000060" w14:textId="77777777" w:rsidR="004A49D3" w:rsidRPr="00162776" w:rsidRDefault="00F77C95">
      <w:pPr>
        <w:numPr>
          <w:ilvl w:val="0"/>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Example partnerships and programs</w:t>
      </w:r>
    </w:p>
    <w:p w14:paraId="00000061" w14:textId="77777777" w:rsidR="004A49D3" w:rsidRPr="00162776" w:rsidRDefault="00F77C95">
      <w:pPr>
        <w:numPr>
          <w:ilvl w:val="1"/>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Cleveland Humanities Festival Staged Readings</w:t>
      </w:r>
    </w:p>
    <w:p w14:paraId="00000062"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Part of a city-wide festival led by CWRU - funding available</w:t>
      </w:r>
    </w:p>
    <w:p w14:paraId="00000063"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We partner with CSU to hold staged reading on theme (e.g., immigration, nature, identity)</w:t>
      </w:r>
    </w:p>
    <w:p w14:paraId="00000064"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We bring community engagement to academic programs, selecting writing through an open community call</w:t>
      </w:r>
    </w:p>
    <w:p w14:paraId="00000065" w14:textId="77777777" w:rsidR="004A49D3" w:rsidRPr="00162776" w:rsidRDefault="00F77C95">
      <w:pPr>
        <w:numPr>
          <w:ilvl w:val="1"/>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Festivals</w:t>
      </w:r>
    </w:p>
    <w:p w14:paraId="00000066"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 xml:space="preserve">Collaborate on </w:t>
      </w:r>
      <w:proofErr w:type="gramStart"/>
      <w:r w:rsidRPr="00162776">
        <w:rPr>
          <w:rFonts w:ascii="Times New Roman" w:eastAsia="Times New Roman" w:hAnsi="Times New Roman" w:cs="Times New Roman"/>
          <w:sz w:val="28"/>
          <w:szCs w:val="28"/>
        </w:rPr>
        <w:t>mini-festivals</w:t>
      </w:r>
      <w:proofErr w:type="gramEnd"/>
      <w:r w:rsidRPr="00162776">
        <w:rPr>
          <w:rFonts w:ascii="Times New Roman" w:eastAsia="Times New Roman" w:hAnsi="Times New Roman" w:cs="Times New Roman"/>
          <w:sz w:val="28"/>
          <w:szCs w:val="28"/>
        </w:rPr>
        <w:t xml:space="preserve"> with CWRU and CSU Poetry </w:t>
      </w:r>
      <w:r w:rsidRPr="00162776">
        <w:rPr>
          <w:rFonts w:ascii="Times New Roman" w:eastAsia="Times New Roman" w:hAnsi="Times New Roman" w:cs="Times New Roman"/>
          <w:sz w:val="28"/>
          <w:szCs w:val="28"/>
        </w:rPr>
        <w:t>Center</w:t>
      </w:r>
    </w:p>
    <w:p w14:paraId="00000067"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 xml:space="preserve">Led by Lit Cleveland </w:t>
      </w:r>
    </w:p>
    <w:p w14:paraId="00000068"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In 2019 CWRU hosted the one-day event</w:t>
      </w:r>
    </w:p>
    <w:p w14:paraId="00000069"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In 2022 we aim to co-develop and host a poetry festival with CSU Poetry Center</w:t>
      </w:r>
    </w:p>
    <w:p w14:paraId="0000006A"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Make our program stronger with collaboration</w:t>
      </w:r>
    </w:p>
    <w:p w14:paraId="0000006B" w14:textId="77777777" w:rsidR="004A49D3" w:rsidRPr="00162776" w:rsidRDefault="00F77C95">
      <w:pPr>
        <w:numPr>
          <w:ilvl w:val="1"/>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Ursuline College Community Journalism Class</w:t>
      </w:r>
    </w:p>
    <w:p w14:paraId="0000006C"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Lit Cleveland is lead</w:t>
      </w:r>
      <w:r w:rsidRPr="00162776">
        <w:rPr>
          <w:rFonts w:ascii="Times New Roman" w:eastAsia="Times New Roman" w:hAnsi="Times New Roman" w:cs="Times New Roman"/>
          <w:sz w:val="28"/>
          <w:szCs w:val="28"/>
        </w:rPr>
        <w:t>ing the first 7 weeks of a semester-long class on community journalism at Ursuline College as part of collaboration with Belt and The Land</w:t>
      </w:r>
    </w:p>
    <w:p w14:paraId="0000006D"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Unique proposal to expand capacity of small university while giving students an opportunity to engage the community a</w:t>
      </w:r>
      <w:r w:rsidRPr="00162776">
        <w:rPr>
          <w:rFonts w:ascii="Times New Roman" w:eastAsia="Times New Roman" w:hAnsi="Times New Roman" w:cs="Times New Roman"/>
          <w:sz w:val="28"/>
          <w:szCs w:val="28"/>
        </w:rPr>
        <w:t>nd learn practical skills</w:t>
      </w:r>
    </w:p>
    <w:p w14:paraId="0000006E" w14:textId="77777777" w:rsidR="004A49D3" w:rsidRPr="00162776" w:rsidRDefault="00F77C95">
      <w:pPr>
        <w:numPr>
          <w:ilvl w:val="1"/>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Internships, Fellowships, and Teaching Opportunities</w:t>
      </w:r>
    </w:p>
    <w:p w14:paraId="0000006F"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Regularly engage university/</w:t>
      </w:r>
      <w:proofErr w:type="spellStart"/>
      <w:r w:rsidRPr="00162776">
        <w:rPr>
          <w:rFonts w:ascii="Times New Roman" w:eastAsia="Times New Roman" w:hAnsi="Times New Roman" w:cs="Times New Roman"/>
          <w:sz w:val="28"/>
          <w:szCs w:val="28"/>
        </w:rPr>
        <w:t>mfa</w:t>
      </w:r>
      <w:proofErr w:type="spellEnd"/>
      <w:r w:rsidRPr="00162776">
        <w:rPr>
          <w:rFonts w:ascii="Times New Roman" w:eastAsia="Times New Roman" w:hAnsi="Times New Roman" w:cs="Times New Roman"/>
          <w:sz w:val="28"/>
          <w:szCs w:val="28"/>
        </w:rPr>
        <w:t xml:space="preserve"> students for paid internships and fellowships</w:t>
      </w:r>
    </w:p>
    <w:p w14:paraId="00000070"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lastRenderedPageBreak/>
        <w:t>Offer MFA students and grads the opportunity to teach in the community, gain experience</w:t>
      </w:r>
    </w:p>
    <w:p w14:paraId="00000071" w14:textId="77777777" w:rsidR="004A49D3" w:rsidRPr="00162776" w:rsidRDefault="00F77C95">
      <w:pPr>
        <w:numPr>
          <w:ilvl w:val="0"/>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Advice/Less</w:t>
      </w:r>
      <w:r w:rsidRPr="00162776">
        <w:rPr>
          <w:rFonts w:ascii="Times New Roman" w:eastAsia="Times New Roman" w:hAnsi="Times New Roman" w:cs="Times New Roman"/>
          <w:sz w:val="28"/>
          <w:szCs w:val="28"/>
        </w:rPr>
        <w:t>ons Learned</w:t>
      </w:r>
    </w:p>
    <w:p w14:paraId="00000072" w14:textId="77777777" w:rsidR="004A49D3" w:rsidRPr="00162776" w:rsidRDefault="00F77C95">
      <w:pPr>
        <w:numPr>
          <w:ilvl w:val="1"/>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Lit Orgs</w:t>
      </w:r>
    </w:p>
    <w:p w14:paraId="00000073"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Make lists of local university instructors and events</w:t>
      </w:r>
    </w:p>
    <w:p w14:paraId="00000074"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Identify advocates within the universities for your programs</w:t>
      </w:r>
    </w:p>
    <w:p w14:paraId="00000075"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Build relationships - invite to programs, attend their programs</w:t>
      </w:r>
    </w:p>
    <w:p w14:paraId="00000076"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 xml:space="preserve">Find areas of common interest, not just on projects but </w:t>
      </w:r>
      <w:r w:rsidRPr="00162776">
        <w:rPr>
          <w:rFonts w:ascii="Times New Roman" w:eastAsia="Times New Roman" w:hAnsi="Times New Roman" w:cs="Times New Roman"/>
          <w:sz w:val="28"/>
          <w:szCs w:val="28"/>
        </w:rPr>
        <w:t>on pipeline of writing and teaching opportunities (we offered instructor training outside of our own instructor base)</w:t>
      </w:r>
    </w:p>
    <w:p w14:paraId="00000077"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Consider the entire local literary ecosystem</w:t>
      </w:r>
    </w:p>
    <w:p w14:paraId="00000078" w14:textId="77777777" w:rsidR="004A49D3" w:rsidRPr="00162776" w:rsidRDefault="00F77C95">
      <w:pPr>
        <w:numPr>
          <w:ilvl w:val="1"/>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Colleges and Universities</w:t>
      </w:r>
    </w:p>
    <w:p w14:paraId="00000079"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Share more information with public/outside groups; let us know what</w:t>
      </w:r>
      <w:r w:rsidRPr="00162776">
        <w:rPr>
          <w:rFonts w:ascii="Times New Roman" w:eastAsia="Times New Roman" w:hAnsi="Times New Roman" w:cs="Times New Roman"/>
          <w:sz w:val="28"/>
          <w:szCs w:val="28"/>
        </w:rPr>
        <w:t xml:space="preserve"> is happening</w:t>
      </w:r>
    </w:p>
    <w:p w14:paraId="0000007A"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Seek opportunities to engage community - programs, events, and student support</w:t>
      </w:r>
    </w:p>
    <w:p w14:paraId="0000007B" w14:textId="77777777" w:rsidR="004A49D3" w:rsidRPr="00162776" w:rsidRDefault="00F77C95">
      <w:pPr>
        <w:numPr>
          <w:ilvl w:val="2"/>
          <w:numId w:val="5"/>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Offer resources to community whenever possible - use of space, marketing support, talent and contacts, funding if possible</w:t>
      </w:r>
    </w:p>
    <w:p w14:paraId="0000007C" w14:textId="77777777" w:rsidR="004A49D3" w:rsidRPr="00162776" w:rsidRDefault="00F77C95">
      <w:pPr>
        <w:ind w:left="720"/>
        <w:rPr>
          <w:rFonts w:ascii="Times New Roman" w:eastAsia="Times New Roman" w:hAnsi="Times New Roman" w:cs="Times New Roman"/>
          <w:sz w:val="28"/>
          <w:szCs w:val="28"/>
          <w:highlight w:val="yellow"/>
        </w:rPr>
      </w:pPr>
      <w:r w:rsidRPr="00162776">
        <w:rPr>
          <w:rFonts w:ascii="Times New Roman" w:eastAsia="Times New Roman" w:hAnsi="Times New Roman" w:cs="Times New Roman"/>
          <w:sz w:val="28"/>
          <w:szCs w:val="28"/>
          <w:highlight w:val="yellow"/>
        </w:rPr>
        <w:t xml:space="preserve"> </w:t>
      </w:r>
    </w:p>
    <w:p w14:paraId="0000007D" w14:textId="77777777" w:rsidR="004A49D3" w:rsidRPr="00F77C95" w:rsidRDefault="00F77C95" w:rsidP="00F77C95">
      <w:pPr>
        <w:rPr>
          <w:rFonts w:ascii="Times New Roman" w:eastAsia="Times New Roman" w:hAnsi="Times New Roman" w:cs="Times New Roman"/>
          <w:b/>
          <w:bCs/>
          <w:sz w:val="28"/>
          <w:szCs w:val="28"/>
          <w:highlight w:val="white"/>
        </w:rPr>
      </w:pPr>
      <w:r w:rsidRPr="00F77C95">
        <w:rPr>
          <w:rFonts w:ascii="Times New Roman" w:eastAsia="Times New Roman" w:hAnsi="Times New Roman" w:cs="Times New Roman"/>
          <w:b/>
          <w:bCs/>
          <w:sz w:val="28"/>
          <w:szCs w:val="28"/>
          <w:highlight w:val="white"/>
        </w:rPr>
        <w:t>BJ Hollars</w:t>
      </w:r>
    </w:p>
    <w:p w14:paraId="0000007E" w14:textId="77777777" w:rsidR="004A49D3" w:rsidRPr="00162776" w:rsidRDefault="00F77C95" w:rsidP="00F77C95">
      <w:pPr>
        <w:ind w:left="36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1.) Chippewa Valley Writers Guild Overview</w:t>
      </w:r>
    </w:p>
    <w:p w14:paraId="0000007F" w14:textId="77777777" w:rsidR="004A49D3" w:rsidRPr="00162776" w:rsidRDefault="00F77C95" w:rsidP="00F77C95">
      <w:pPr>
        <w:numPr>
          <w:ilvl w:val="0"/>
          <w:numId w:val="3"/>
        </w:numPr>
        <w:ind w:left="108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an organization with 1200+ members committed to supporting writers throughout the region</w:t>
      </w:r>
    </w:p>
    <w:p w14:paraId="00000080" w14:textId="77777777" w:rsidR="004A49D3" w:rsidRPr="00162776" w:rsidRDefault="00F77C95" w:rsidP="00F77C95">
      <w:pPr>
        <w:numPr>
          <w:ilvl w:val="0"/>
          <w:numId w:val="3"/>
        </w:numPr>
        <w:ind w:left="108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 xml:space="preserve">Since 2016, the Guild has helped hundreds of writers publish their work.  </w:t>
      </w:r>
    </w:p>
    <w:p w14:paraId="00000081" w14:textId="77777777" w:rsidR="004A49D3" w:rsidRPr="00162776" w:rsidRDefault="00F77C95" w:rsidP="00F77C95">
      <w:pPr>
        <w:numPr>
          <w:ilvl w:val="0"/>
          <w:numId w:val="3"/>
        </w:numPr>
        <w:ind w:left="108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More importantly, it provides a nurturing environ</w:t>
      </w:r>
      <w:r w:rsidRPr="00162776">
        <w:rPr>
          <w:rFonts w:ascii="Times New Roman" w:eastAsia="Times New Roman" w:hAnsi="Times New Roman" w:cs="Times New Roman"/>
          <w:sz w:val="28"/>
          <w:szCs w:val="28"/>
        </w:rPr>
        <w:t xml:space="preserve">ment for writers to thrive.  </w:t>
      </w:r>
    </w:p>
    <w:p w14:paraId="00000082" w14:textId="77777777" w:rsidR="004A49D3" w:rsidRPr="00162776" w:rsidRDefault="00F77C95" w:rsidP="00F77C95">
      <w:pPr>
        <w:numPr>
          <w:ilvl w:val="0"/>
          <w:numId w:val="3"/>
        </w:numPr>
        <w:ind w:left="108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Programming involves craft talks, writers’ retreats, a regional journal, collaborative showcases (Sound &amp; Stories series) and supporting interdisciplinary community art.</w:t>
      </w:r>
    </w:p>
    <w:p w14:paraId="00000083" w14:textId="77777777" w:rsidR="004A49D3" w:rsidRPr="00162776" w:rsidRDefault="00F77C95" w:rsidP="00F77C95">
      <w:pPr>
        <w:numPr>
          <w:ilvl w:val="0"/>
          <w:numId w:val="3"/>
        </w:numPr>
        <w:ind w:left="108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A member of the Wisconsin Poet Laureate Commissions</w:t>
      </w:r>
    </w:p>
    <w:p w14:paraId="00000084" w14:textId="77777777" w:rsidR="004A49D3" w:rsidRPr="00162776" w:rsidRDefault="00F77C95" w:rsidP="00F77C95">
      <w:pPr>
        <w:ind w:left="36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 xml:space="preserve">2.) </w:t>
      </w:r>
      <w:r w:rsidRPr="00162776">
        <w:rPr>
          <w:rFonts w:ascii="Times New Roman" w:eastAsia="Times New Roman" w:hAnsi="Times New Roman" w:cs="Times New Roman"/>
          <w:sz w:val="28"/>
          <w:szCs w:val="28"/>
        </w:rPr>
        <w:t>Challenges include:</w:t>
      </w:r>
    </w:p>
    <w:p w14:paraId="00000085" w14:textId="77777777" w:rsidR="004A49D3" w:rsidRPr="00162776" w:rsidRDefault="00F77C95" w:rsidP="00F77C95">
      <w:pPr>
        <w:numPr>
          <w:ilvl w:val="0"/>
          <w:numId w:val="12"/>
        </w:numPr>
        <w:ind w:left="108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Funding</w:t>
      </w:r>
    </w:p>
    <w:p w14:paraId="00000086" w14:textId="77777777" w:rsidR="004A49D3" w:rsidRPr="00162776" w:rsidRDefault="00F77C95" w:rsidP="00F77C95">
      <w:pPr>
        <w:numPr>
          <w:ilvl w:val="0"/>
          <w:numId w:val="12"/>
        </w:numPr>
        <w:ind w:left="108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Membership</w:t>
      </w:r>
    </w:p>
    <w:p w14:paraId="00000087" w14:textId="77777777" w:rsidR="004A49D3" w:rsidRPr="00162776" w:rsidRDefault="00F77C95" w:rsidP="00F77C95">
      <w:pPr>
        <w:numPr>
          <w:ilvl w:val="0"/>
          <w:numId w:val="12"/>
        </w:numPr>
        <w:ind w:left="108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Inclusion</w:t>
      </w:r>
    </w:p>
    <w:p w14:paraId="00000088" w14:textId="77777777" w:rsidR="004A49D3" w:rsidRPr="00162776" w:rsidRDefault="00F77C95" w:rsidP="00F77C95">
      <w:pPr>
        <w:ind w:left="36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3.) Pleasures include:</w:t>
      </w:r>
    </w:p>
    <w:p w14:paraId="00000089" w14:textId="77777777" w:rsidR="004A49D3" w:rsidRPr="00162776" w:rsidRDefault="00F77C95" w:rsidP="00F77C95">
      <w:pPr>
        <w:ind w:left="108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lastRenderedPageBreak/>
        <w:t>Interdisciplinary showcases and productions</w:t>
      </w:r>
    </w:p>
    <w:p w14:paraId="0000008A" w14:textId="77777777" w:rsidR="004A49D3" w:rsidRPr="00162776" w:rsidRDefault="00F77C95" w:rsidP="00F77C95">
      <w:pPr>
        <w:numPr>
          <w:ilvl w:val="0"/>
          <w:numId w:val="10"/>
        </w:numPr>
        <w:ind w:left="1800"/>
        <w:rPr>
          <w:rFonts w:ascii="Times New Roman" w:eastAsia="Times New Roman" w:hAnsi="Times New Roman" w:cs="Times New Roman"/>
          <w:sz w:val="28"/>
          <w:szCs w:val="28"/>
        </w:rPr>
      </w:pPr>
      <w:r w:rsidRPr="00162776">
        <w:rPr>
          <w:rFonts w:ascii="Times New Roman" w:eastAsia="Times New Roman" w:hAnsi="Times New Roman" w:cs="Times New Roman"/>
          <w:i/>
          <w:sz w:val="28"/>
          <w:szCs w:val="28"/>
        </w:rPr>
        <w:t>Bend in the River, Oddly Enough, Barstow &amp; Grand</w:t>
      </w:r>
      <w:r w:rsidRPr="00162776">
        <w:rPr>
          <w:rFonts w:ascii="Times New Roman" w:eastAsia="Times New Roman" w:hAnsi="Times New Roman" w:cs="Times New Roman"/>
          <w:sz w:val="28"/>
          <w:szCs w:val="28"/>
        </w:rPr>
        <w:t xml:space="preserve">, Writers Anonymous, </w:t>
      </w:r>
      <w:proofErr w:type="spellStart"/>
      <w:r w:rsidRPr="00162776">
        <w:rPr>
          <w:rFonts w:ascii="Times New Roman" w:eastAsia="Times New Roman" w:hAnsi="Times New Roman" w:cs="Times New Roman"/>
          <w:sz w:val="28"/>
          <w:szCs w:val="28"/>
        </w:rPr>
        <w:t>Cirenaica</w:t>
      </w:r>
      <w:proofErr w:type="spellEnd"/>
      <w:r w:rsidRPr="00162776">
        <w:rPr>
          <w:rFonts w:ascii="Times New Roman" w:eastAsia="Times New Roman" w:hAnsi="Times New Roman" w:cs="Times New Roman"/>
          <w:sz w:val="28"/>
          <w:szCs w:val="28"/>
        </w:rPr>
        <w:t>, The Priory Writers’ Retreat, The Weekend Writers’ Retreat, 6</w:t>
      </w:r>
      <w:r w:rsidRPr="00162776">
        <w:rPr>
          <w:rFonts w:ascii="Times New Roman" w:eastAsia="Times New Roman" w:hAnsi="Times New Roman" w:cs="Times New Roman"/>
          <w:sz w:val="28"/>
          <w:szCs w:val="28"/>
        </w:rPr>
        <w:t>x6 Reading Series</w:t>
      </w:r>
    </w:p>
    <w:p w14:paraId="0000008B" w14:textId="77777777" w:rsidR="004A49D3" w:rsidRPr="00162776" w:rsidRDefault="00F77C95" w:rsidP="00F77C95">
      <w:pPr>
        <w:ind w:left="36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4.) Takeaway.</w:t>
      </w:r>
    </w:p>
    <w:p w14:paraId="0000008C" w14:textId="77777777" w:rsidR="004A49D3" w:rsidRPr="00162776" w:rsidRDefault="00F77C95" w:rsidP="00F77C95">
      <w:pPr>
        <w:numPr>
          <w:ilvl w:val="0"/>
          <w:numId w:val="9"/>
        </w:numPr>
        <w:ind w:left="108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The best way to avoid town vs. gown mentality is to include representatives from the town and the university at all functions and events.  To foster trust by way of collaboration.</w:t>
      </w:r>
    </w:p>
    <w:p w14:paraId="0000008D" w14:textId="77777777" w:rsidR="004A49D3" w:rsidRPr="00162776" w:rsidRDefault="00F77C95" w:rsidP="00F77C95">
      <w:pPr>
        <w:numPr>
          <w:ilvl w:val="0"/>
          <w:numId w:val="9"/>
        </w:numPr>
        <w:ind w:left="108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By carving our mutual partnerships with libr</w:t>
      </w:r>
      <w:r w:rsidRPr="00162776">
        <w:rPr>
          <w:rFonts w:ascii="Times New Roman" w:eastAsia="Times New Roman" w:hAnsi="Times New Roman" w:cs="Times New Roman"/>
          <w:sz w:val="28"/>
          <w:szCs w:val="28"/>
        </w:rPr>
        <w:t>aries, local foundations, local businesses and more.</w:t>
      </w:r>
    </w:p>
    <w:p w14:paraId="0000008E" w14:textId="77777777" w:rsidR="004A49D3" w:rsidRPr="00162776" w:rsidRDefault="00F77C95" w:rsidP="00F77C95">
      <w:pPr>
        <w:numPr>
          <w:ilvl w:val="0"/>
          <w:numId w:val="9"/>
        </w:numPr>
        <w:ind w:left="108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By seeking out mutually beneficial opportunities.</w:t>
      </w:r>
    </w:p>
    <w:p w14:paraId="0000008F" w14:textId="77777777" w:rsidR="004A49D3" w:rsidRPr="00162776" w:rsidRDefault="00F77C95" w:rsidP="00F77C95">
      <w:pPr>
        <w:numPr>
          <w:ilvl w:val="0"/>
          <w:numId w:val="7"/>
        </w:numPr>
        <w:ind w:left="108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By pushing beyond any organization’s singular mission to support the larger mission related to arts advocacy.  The Chippewa Valley Writers Guild is stron</w:t>
      </w:r>
      <w:r w:rsidRPr="00162776">
        <w:rPr>
          <w:rFonts w:ascii="Times New Roman" w:eastAsia="Times New Roman" w:hAnsi="Times New Roman" w:cs="Times New Roman"/>
          <w:sz w:val="28"/>
          <w:szCs w:val="28"/>
        </w:rPr>
        <w:t>ger when it’s working in cooperating with the Theatre Guild, and the Public Arts Commission, and the Midwest Artist Academy, and the Pablo Center at the Confluence, and the University of Wisconsin-</w:t>
      </w:r>
      <w:proofErr w:type="spellStart"/>
      <w:r w:rsidRPr="00162776">
        <w:rPr>
          <w:rFonts w:ascii="Times New Roman" w:eastAsia="Times New Roman" w:hAnsi="Times New Roman" w:cs="Times New Roman"/>
          <w:sz w:val="28"/>
          <w:szCs w:val="28"/>
        </w:rPr>
        <w:t>Eau</w:t>
      </w:r>
      <w:proofErr w:type="spellEnd"/>
      <w:r w:rsidRPr="00162776">
        <w:rPr>
          <w:rFonts w:ascii="Times New Roman" w:eastAsia="Times New Roman" w:hAnsi="Times New Roman" w:cs="Times New Roman"/>
          <w:sz w:val="28"/>
          <w:szCs w:val="28"/>
        </w:rPr>
        <w:t xml:space="preserve"> Claire, and local musicians, artists, dancer, singers, </w:t>
      </w:r>
      <w:r w:rsidRPr="00162776">
        <w:rPr>
          <w:rFonts w:ascii="Times New Roman" w:eastAsia="Times New Roman" w:hAnsi="Times New Roman" w:cs="Times New Roman"/>
          <w:sz w:val="28"/>
          <w:szCs w:val="28"/>
        </w:rPr>
        <w:t xml:space="preserve">teachers, </w:t>
      </w:r>
      <w:proofErr w:type="spellStart"/>
      <w:proofErr w:type="gramStart"/>
      <w:r w:rsidRPr="00162776">
        <w:rPr>
          <w:rFonts w:ascii="Times New Roman" w:eastAsia="Times New Roman" w:hAnsi="Times New Roman" w:cs="Times New Roman"/>
          <w:sz w:val="28"/>
          <w:szCs w:val="28"/>
        </w:rPr>
        <w:t>etc</w:t>
      </w:r>
      <w:proofErr w:type="spellEnd"/>
      <w:r w:rsidRPr="00162776">
        <w:rPr>
          <w:rFonts w:ascii="Times New Roman" w:eastAsia="Times New Roman" w:hAnsi="Times New Roman" w:cs="Times New Roman"/>
          <w:sz w:val="28"/>
          <w:szCs w:val="28"/>
        </w:rPr>
        <w:t>.,etc.</w:t>
      </w:r>
      <w:proofErr w:type="gramEnd"/>
    </w:p>
    <w:p w14:paraId="00000090" w14:textId="77777777" w:rsidR="004A49D3" w:rsidRPr="00162776" w:rsidRDefault="00F77C95" w:rsidP="00F77C95">
      <w:pPr>
        <w:ind w:left="36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5. Examples</w:t>
      </w:r>
    </w:p>
    <w:p w14:paraId="6192623B" w14:textId="77777777" w:rsidR="00F77C95" w:rsidRDefault="00F77C95">
      <w:pPr>
        <w:ind w:left="720"/>
        <w:rPr>
          <w:rFonts w:ascii="Times New Roman" w:eastAsia="Times New Roman" w:hAnsi="Times New Roman" w:cs="Times New Roman"/>
          <w:sz w:val="28"/>
          <w:szCs w:val="28"/>
        </w:rPr>
      </w:pPr>
    </w:p>
    <w:p w14:paraId="27557698" w14:textId="719E09DB" w:rsidR="00F77C95" w:rsidRPr="00F77C95" w:rsidRDefault="00F77C95" w:rsidP="00F77C95">
      <w:pPr>
        <w:rPr>
          <w:rFonts w:ascii="Times New Roman" w:eastAsia="Times New Roman" w:hAnsi="Times New Roman" w:cs="Times New Roman"/>
          <w:b/>
          <w:bCs/>
          <w:sz w:val="28"/>
          <w:szCs w:val="28"/>
        </w:rPr>
      </w:pPr>
      <w:r w:rsidRPr="00F77C95">
        <w:rPr>
          <w:rFonts w:ascii="Times New Roman" w:eastAsia="Times New Roman" w:hAnsi="Times New Roman" w:cs="Times New Roman"/>
          <w:b/>
          <w:bCs/>
          <w:sz w:val="28"/>
          <w:szCs w:val="28"/>
        </w:rPr>
        <w:t>Cassandra Lawton</w:t>
      </w:r>
    </w:p>
    <w:p w14:paraId="00000093" w14:textId="77777777" w:rsidR="004A49D3" w:rsidRPr="00162776" w:rsidRDefault="00F77C95">
      <w:pPr>
        <w:numPr>
          <w:ilvl w:val="0"/>
          <w:numId w:val="6"/>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Books for Kids in Project Pass</w:t>
      </w:r>
    </w:p>
    <w:p w14:paraId="00000094" w14:textId="77777777" w:rsidR="004A49D3" w:rsidRPr="00162776" w:rsidRDefault="00F77C95">
      <w:pPr>
        <w:numPr>
          <w:ilvl w:val="1"/>
          <w:numId w:val="6"/>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Last year, we worked with Project Pass, a mentorship program at the local university which provides one on one mentors to students in the city schools. The mentors are students who are getting degrees in teaching. We connected with them and asked if they w</w:t>
      </w:r>
      <w:r w:rsidRPr="00162776">
        <w:rPr>
          <w:rFonts w:ascii="Times New Roman" w:eastAsia="Times New Roman" w:hAnsi="Times New Roman" w:cs="Times New Roman"/>
          <w:sz w:val="28"/>
          <w:szCs w:val="28"/>
        </w:rPr>
        <w:t xml:space="preserve">ould </w:t>
      </w:r>
      <w:proofErr w:type="gramStart"/>
      <w:r w:rsidRPr="00162776">
        <w:rPr>
          <w:rFonts w:ascii="Times New Roman" w:eastAsia="Times New Roman" w:hAnsi="Times New Roman" w:cs="Times New Roman"/>
          <w:sz w:val="28"/>
          <w:szCs w:val="28"/>
        </w:rPr>
        <w:t>be in need of</w:t>
      </w:r>
      <w:proofErr w:type="gramEnd"/>
      <w:r w:rsidRPr="00162776">
        <w:rPr>
          <w:rFonts w:ascii="Times New Roman" w:eastAsia="Times New Roman" w:hAnsi="Times New Roman" w:cs="Times New Roman"/>
          <w:sz w:val="28"/>
          <w:szCs w:val="28"/>
        </w:rPr>
        <w:t xml:space="preserve"> books for their program, they said yes.</w:t>
      </w:r>
    </w:p>
    <w:p w14:paraId="00000095" w14:textId="77777777" w:rsidR="004A49D3" w:rsidRPr="00162776" w:rsidRDefault="00F77C95">
      <w:pPr>
        <w:numPr>
          <w:ilvl w:val="1"/>
          <w:numId w:val="6"/>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We were awarded a grant through the Thomases Family Foundation, a local foundation of the Jewish Federation, to buy the books.</w:t>
      </w:r>
    </w:p>
    <w:p w14:paraId="00000096" w14:textId="77777777" w:rsidR="004A49D3" w:rsidRPr="00162776" w:rsidRDefault="00F77C95">
      <w:pPr>
        <w:numPr>
          <w:ilvl w:val="1"/>
          <w:numId w:val="6"/>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 xml:space="preserve">From there, we worked with the Project Pass coordinator to choose the </w:t>
      </w:r>
      <w:r w:rsidRPr="00162776">
        <w:rPr>
          <w:rFonts w:ascii="Times New Roman" w:eastAsia="Times New Roman" w:hAnsi="Times New Roman" w:cs="Times New Roman"/>
          <w:sz w:val="28"/>
          <w:szCs w:val="28"/>
        </w:rPr>
        <w:t>books and buy them from First Book, an organization that supplies books to nonprofits for low costs. These books were distributed to the mentors who then provided education materials to the students and gave them the books.</w:t>
      </w:r>
    </w:p>
    <w:p w14:paraId="00000097" w14:textId="77777777" w:rsidR="004A49D3" w:rsidRPr="00162776" w:rsidRDefault="00F77C95">
      <w:pPr>
        <w:numPr>
          <w:ilvl w:val="1"/>
          <w:numId w:val="6"/>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lastRenderedPageBreak/>
        <w:t>Through this partnership we were</w:t>
      </w:r>
      <w:r w:rsidRPr="00162776">
        <w:rPr>
          <w:rFonts w:ascii="Times New Roman" w:eastAsia="Times New Roman" w:hAnsi="Times New Roman" w:cs="Times New Roman"/>
          <w:sz w:val="28"/>
          <w:szCs w:val="28"/>
        </w:rPr>
        <w:t xml:space="preserve"> able to reach a wider range of city schools than if we were to have done it on our own and the partnership made us more unique in the grant pool. </w:t>
      </w:r>
    </w:p>
    <w:p w14:paraId="00000098" w14:textId="77777777" w:rsidR="004A49D3" w:rsidRPr="00162776" w:rsidRDefault="00F77C95">
      <w:pPr>
        <w:numPr>
          <w:ilvl w:val="0"/>
          <w:numId w:val="6"/>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 xml:space="preserve">Memory Mural with Art Department </w:t>
      </w:r>
    </w:p>
    <w:p w14:paraId="00000099" w14:textId="77777777" w:rsidR="004A49D3" w:rsidRPr="00162776" w:rsidRDefault="00F77C95">
      <w:pPr>
        <w:numPr>
          <w:ilvl w:val="1"/>
          <w:numId w:val="6"/>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In collaboration with the YSU Art Department, Lit Youngstown was able to s</w:t>
      </w:r>
      <w:r w:rsidRPr="00162776">
        <w:rPr>
          <w:rFonts w:ascii="Times New Roman" w:eastAsia="Times New Roman" w:hAnsi="Times New Roman" w:cs="Times New Roman"/>
          <w:sz w:val="28"/>
          <w:szCs w:val="28"/>
        </w:rPr>
        <w:t xml:space="preserve">ecure funding for a 500’ X 80’ Memory Mural in downtown Youngstown. We collected memories from residents of the city and the art department used them in their public art course. Students designed the mural from the memories and created the mural. With the </w:t>
      </w:r>
      <w:r w:rsidRPr="00162776">
        <w:rPr>
          <w:rFonts w:ascii="Times New Roman" w:eastAsia="Times New Roman" w:hAnsi="Times New Roman" w:cs="Times New Roman"/>
          <w:sz w:val="28"/>
          <w:szCs w:val="28"/>
        </w:rPr>
        <w:t xml:space="preserve">collaboration, we were able to secure more grant money and come together to promote education for the students as well as a fantastic visual art piece for the community. </w:t>
      </w:r>
    </w:p>
    <w:p w14:paraId="0000009A" w14:textId="77777777" w:rsidR="004A49D3" w:rsidRPr="00162776" w:rsidRDefault="00F77C95">
      <w:pPr>
        <w:numPr>
          <w:ilvl w:val="0"/>
          <w:numId w:val="6"/>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Writing with Cancer Survivors Research</w:t>
      </w:r>
    </w:p>
    <w:p w14:paraId="0000009B" w14:textId="77777777" w:rsidR="004A49D3" w:rsidRPr="00162776" w:rsidRDefault="00F77C95">
      <w:pPr>
        <w:numPr>
          <w:ilvl w:val="1"/>
          <w:numId w:val="6"/>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 xml:space="preserve">Another thing that we have sought to do is to </w:t>
      </w:r>
      <w:r w:rsidRPr="00162776">
        <w:rPr>
          <w:rFonts w:ascii="Times New Roman" w:eastAsia="Times New Roman" w:hAnsi="Times New Roman" w:cs="Times New Roman"/>
          <w:sz w:val="28"/>
          <w:szCs w:val="28"/>
        </w:rPr>
        <w:t xml:space="preserve">incorporate scholarly research and studies into our outreach programming. </w:t>
      </w:r>
      <w:proofErr w:type="gramStart"/>
      <w:r w:rsidRPr="00162776">
        <w:rPr>
          <w:rFonts w:ascii="Times New Roman" w:eastAsia="Times New Roman" w:hAnsi="Times New Roman" w:cs="Times New Roman"/>
          <w:sz w:val="28"/>
          <w:szCs w:val="28"/>
        </w:rPr>
        <w:t>In particular, I’m</w:t>
      </w:r>
      <w:proofErr w:type="gramEnd"/>
      <w:r w:rsidRPr="00162776">
        <w:rPr>
          <w:rFonts w:ascii="Times New Roman" w:eastAsia="Times New Roman" w:hAnsi="Times New Roman" w:cs="Times New Roman"/>
          <w:sz w:val="28"/>
          <w:szCs w:val="28"/>
        </w:rPr>
        <w:t xml:space="preserve"> running a study in May that seeks to discover the impact of writing groups with cancer survivors. I have a background as a researcher, and in turn I was able to de</w:t>
      </w:r>
      <w:r w:rsidRPr="00162776">
        <w:rPr>
          <w:rFonts w:ascii="Times New Roman" w:eastAsia="Times New Roman" w:hAnsi="Times New Roman" w:cs="Times New Roman"/>
          <w:sz w:val="28"/>
          <w:szCs w:val="28"/>
        </w:rPr>
        <w:t>velop curriculum for the writing group from dozens of scholarly sources. This study will help us inform how we develop and run writing groups in the future with various populations.</w:t>
      </w:r>
    </w:p>
    <w:p w14:paraId="0000009C" w14:textId="77777777" w:rsidR="004A49D3" w:rsidRPr="00162776" w:rsidRDefault="00F77C95">
      <w:pPr>
        <w:numPr>
          <w:ilvl w:val="1"/>
          <w:numId w:val="6"/>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 xml:space="preserve">For writing groups with cancer survivors research, we have partnered with </w:t>
      </w:r>
      <w:r w:rsidRPr="00162776">
        <w:rPr>
          <w:rFonts w:ascii="Times New Roman" w:eastAsia="Times New Roman" w:hAnsi="Times New Roman" w:cs="Times New Roman"/>
          <w:sz w:val="28"/>
          <w:szCs w:val="28"/>
        </w:rPr>
        <w:t xml:space="preserve">a local community organization, Yellow Brick Place, that provides non-medical services and programs </w:t>
      </w:r>
      <w:proofErr w:type="gramStart"/>
      <w:r w:rsidRPr="00162776">
        <w:rPr>
          <w:rFonts w:ascii="Times New Roman" w:eastAsia="Times New Roman" w:hAnsi="Times New Roman" w:cs="Times New Roman"/>
          <w:sz w:val="28"/>
          <w:szCs w:val="28"/>
        </w:rPr>
        <w:t>to  cancer</w:t>
      </w:r>
      <w:proofErr w:type="gramEnd"/>
      <w:r w:rsidRPr="00162776">
        <w:rPr>
          <w:rFonts w:ascii="Times New Roman" w:eastAsia="Times New Roman" w:hAnsi="Times New Roman" w:cs="Times New Roman"/>
          <w:sz w:val="28"/>
          <w:szCs w:val="28"/>
        </w:rPr>
        <w:t xml:space="preserve"> patients and survivors. They help us market and reach the population.</w:t>
      </w:r>
    </w:p>
    <w:p w14:paraId="0000009D" w14:textId="77777777" w:rsidR="004A49D3" w:rsidRPr="00162776" w:rsidRDefault="00F77C95">
      <w:pPr>
        <w:numPr>
          <w:ilvl w:val="1"/>
          <w:numId w:val="6"/>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As a nonprofit organization, we are perfectly positioned to be a more invit</w:t>
      </w:r>
      <w:r w:rsidRPr="00162776">
        <w:rPr>
          <w:rFonts w:ascii="Times New Roman" w:eastAsia="Times New Roman" w:hAnsi="Times New Roman" w:cs="Times New Roman"/>
          <w:sz w:val="28"/>
          <w:szCs w:val="28"/>
        </w:rPr>
        <w:t>ing, non-stigmatizing place to run community-based writing groups for people in our area. This allows us to read and implement study designs and research, while also providing a safe and encouraging environment for participants. In turn, it’s ensuring that</w:t>
      </w:r>
      <w:r w:rsidRPr="00162776">
        <w:rPr>
          <w:rFonts w:ascii="Times New Roman" w:eastAsia="Times New Roman" w:hAnsi="Times New Roman" w:cs="Times New Roman"/>
          <w:sz w:val="28"/>
          <w:szCs w:val="28"/>
        </w:rPr>
        <w:t xml:space="preserve"> our programming is more effective. </w:t>
      </w:r>
    </w:p>
    <w:p w14:paraId="0000009E" w14:textId="77777777" w:rsidR="004A49D3" w:rsidRPr="00162776" w:rsidRDefault="00F77C95">
      <w:pPr>
        <w:numPr>
          <w:ilvl w:val="0"/>
          <w:numId w:val="6"/>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 xml:space="preserve">Internships </w:t>
      </w:r>
    </w:p>
    <w:p w14:paraId="0000009F" w14:textId="77777777" w:rsidR="004A49D3" w:rsidRPr="00162776" w:rsidRDefault="00F77C95">
      <w:pPr>
        <w:numPr>
          <w:ilvl w:val="1"/>
          <w:numId w:val="6"/>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 xml:space="preserve">Each semester, Lit Youngstown partners with the university to provide a paid internship to a student. This is a simple but effective </w:t>
      </w:r>
      <w:r w:rsidRPr="00162776">
        <w:rPr>
          <w:rFonts w:ascii="Times New Roman" w:eastAsia="Times New Roman" w:hAnsi="Times New Roman" w:cs="Times New Roman"/>
          <w:sz w:val="28"/>
          <w:szCs w:val="28"/>
        </w:rPr>
        <w:lastRenderedPageBreak/>
        <w:t>way for us to connect students with the community populations, organizati</w:t>
      </w:r>
      <w:r w:rsidRPr="00162776">
        <w:rPr>
          <w:rFonts w:ascii="Times New Roman" w:eastAsia="Times New Roman" w:hAnsi="Times New Roman" w:cs="Times New Roman"/>
          <w:sz w:val="28"/>
          <w:szCs w:val="28"/>
        </w:rPr>
        <w:t>ons, and resources. In this way, our interns are more aware of what is out there after college, and they better understand the various ways that organizations connect and serve community members.</w:t>
      </w:r>
    </w:p>
    <w:p w14:paraId="000000A0" w14:textId="77777777" w:rsidR="004A49D3" w:rsidRPr="00162776" w:rsidRDefault="00F77C95">
      <w:pPr>
        <w:numPr>
          <w:ilvl w:val="1"/>
          <w:numId w:val="6"/>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Our technical writing student interns help us with program d</w:t>
      </w:r>
      <w:r w:rsidRPr="00162776">
        <w:rPr>
          <w:rFonts w:ascii="Times New Roman" w:eastAsia="Times New Roman" w:hAnsi="Times New Roman" w:cs="Times New Roman"/>
          <w:sz w:val="28"/>
          <w:szCs w:val="28"/>
        </w:rPr>
        <w:t xml:space="preserve">evelopment, grant writing, and reporting. MFA students assist with reading series, workshops, and annual conferences including </w:t>
      </w:r>
      <w:proofErr w:type="gramStart"/>
      <w:r w:rsidRPr="00162776">
        <w:rPr>
          <w:rFonts w:ascii="Times New Roman" w:eastAsia="Times New Roman" w:hAnsi="Times New Roman" w:cs="Times New Roman"/>
          <w:sz w:val="28"/>
          <w:szCs w:val="28"/>
        </w:rPr>
        <w:t>the  Fall</w:t>
      </w:r>
      <w:proofErr w:type="gramEnd"/>
      <w:r w:rsidRPr="00162776">
        <w:rPr>
          <w:rFonts w:ascii="Times New Roman" w:eastAsia="Times New Roman" w:hAnsi="Times New Roman" w:cs="Times New Roman"/>
          <w:sz w:val="28"/>
          <w:szCs w:val="28"/>
        </w:rPr>
        <w:t xml:space="preserve"> Literary Festival, our most resource-intensive event, and the Winter Writing Camp. Nonprofit Leadership interns assist </w:t>
      </w:r>
      <w:r w:rsidRPr="00162776">
        <w:rPr>
          <w:rFonts w:ascii="Times New Roman" w:eastAsia="Times New Roman" w:hAnsi="Times New Roman" w:cs="Times New Roman"/>
          <w:sz w:val="28"/>
          <w:szCs w:val="28"/>
        </w:rPr>
        <w:t>with financials, program assessment, and evaluation.</w:t>
      </w:r>
    </w:p>
    <w:p w14:paraId="000000A1" w14:textId="77777777" w:rsidR="004A49D3" w:rsidRPr="00162776" w:rsidRDefault="00F77C95">
      <w:pPr>
        <w:numPr>
          <w:ilvl w:val="1"/>
          <w:numId w:val="6"/>
        </w:numPr>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 xml:space="preserve">In this way we can help connect multiple academic programs with our organization and receive interns who learn more about the community. </w:t>
      </w:r>
    </w:p>
    <w:p w14:paraId="000000A2" w14:textId="77777777" w:rsidR="004A49D3" w:rsidRPr="00162776" w:rsidRDefault="00F77C95">
      <w:pPr>
        <w:spacing w:before="240"/>
        <w:rPr>
          <w:rFonts w:ascii="Times New Roman" w:eastAsia="Times New Roman" w:hAnsi="Times New Roman" w:cs="Times New Roman"/>
          <w:b/>
          <w:sz w:val="28"/>
          <w:szCs w:val="28"/>
        </w:rPr>
      </w:pPr>
      <w:r w:rsidRPr="00162776">
        <w:rPr>
          <w:rFonts w:ascii="Times New Roman" w:eastAsia="Times New Roman" w:hAnsi="Times New Roman" w:cs="Times New Roman"/>
          <w:b/>
          <w:sz w:val="28"/>
          <w:szCs w:val="28"/>
        </w:rPr>
        <w:t>Q &amp; A Session</w:t>
      </w:r>
    </w:p>
    <w:p w14:paraId="000000EB" w14:textId="4B004C00" w:rsidR="004A49D3" w:rsidRPr="00162776" w:rsidRDefault="00F77C95" w:rsidP="00162776">
      <w:pPr>
        <w:spacing w:before="240"/>
        <w:rPr>
          <w:rFonts w:ascii="Times New Roman" w:eastAsia="Times New Roman" w:hAnsi="Times New Roman" w:cs="Times New Roman"/>
          <w:sz w:val="28"/>
          <w:szCs w:val="28"/>
        </w:rPr>
      </w:pPr>
      <w:r w:rsidRPr="00162776">
        <w:rPr>
          <w:rFonts w:ascii="Times New Roman" w:eastAsia="Times New Roman" w:hAnsi="Times New Roman" w:cs="Times New Roman"/>
          <w:sz w:val="28"/>
          <w:szCs w:val="28"/>
        </w:rPr>
        <w:t>I would like to open the discussion up for questions. Does anyone in the audience have questions for our panel members?</w:t>
      </w:r>
    </w:p>
    <w:sectPr w:rsidR="004A49D3" w:rsidRPr="001627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2D4A"/>
    <w:multiLevelType w:val="multilevel"/>
    <w:tmpl w:val="3DCE9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0139C8"/>
    <w:multiLevelType w:val="hybridMultilevel"/>
    <w:tmpl w:val="C242E54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0A103FB1"/>
    <w:multiLevelType w:val="hybridMultilevel"/>
    <w:tmpl w:val="63063888"/>
    <w:lvl w:ilvl="0" w:tplc="FA4E2AC6">
      <w:start w:val="1"/>
      <w:numFmt w:val="decimal"/>
      <w:lvlText w:val="%1."/>
      <w:lvlJc w:val="left"/>
      <w:pPr>
        <w:ind w:left="1284" w:hanging="564"/>
      </w:pPr>
      <w:rPr>
        <w:rFonts w:hint="default"/>
      </w:rPr>
    </w:lvl>
    <w:lvl w:ilvl="1" w:tplc="04090019">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 w15:restartNumberingAfterBreak="0">
    <w:nsid w:val="0E8B0CF1"/>
    <w:multiLevelType w:val="multilevel"/>
    <w:tmpl w:val="71A07A9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0FB83267"/>
    <w:multiLevelType w:val="hybridMultilevel"/>
    <w:tmpl w:val="C5C8451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3C1161F"/>
    <w:multiLevelType w:val="multilevel"/>
    <w:tmpl w:val="ADCAB844"/>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89B1E0A"/>
    <w:multiLevelType w:val="multilevel"/>
    <w:tmpl w:val="2B9678D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1DCE1810"/>
    <w:multiLevelType w:val="hybridMultilevel"/>
    <w:tmpl w:val="80D616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EB24188"/>
    <w:multiLevelType w:val="multilevel"/>
    <w:tmpl w:val="9DA657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0B20B04"/>
    <w:multiLevelType w:val="hybridMultilevel"/>
    <w:tmpl w:val="78584CF2"/>
    <w:lvl w:ilvl="0" w:tplc="FA4E2AC6">
      <w:start w:val="1"/>
      <w:numFmt w:val="decimal"/>
      <w:lvlText w:val="%1."/>
      <w:lvlJc w:val="left"/>
      <w:pPr>
        <w:ind w:left="564" w:hanging="564"/>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0" w15:restartNumberingAfterBreak="0">
    <w:nsid w:val="21A27E87"/>
    <w:multiLevelType w:val="multilevel"/>
    <w:tmpl w:val="C37044D0"/>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1" w15:restartNumberingAfterBreak="0">
    <w:nsid w:val="26A535DE"/>
    <w:multiLevelType w:val="multilevel"/>
    <w:tmpl w:val="6BBEC00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283A746C"/>
    <w:multiLevelType w:val="hybridMultilevel"/>
    <w:tmpl w:val="3A16BA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60C2743"/>
    <w:multiLevelType w:val="hybridMultilevel"/>
    <w:tmpl w:val="CFE8A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663458A"/>
    <w:multiLevelType w:val="multilevel"/>
    <w:tmpl w:val="F490CC7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5" w15:restartNumberingAfterBreak="0">
    <w:nsid w:val="404A27D9"/>
    <w:multiLevelType w:val="hybridMultilevel"/>
    <w:tmpl w:val="8CF2922C"/>
    <w:lvl w:ilvl="0" w:tplc="6D56E9CA">
      <w:start w:val="1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DA4610"/>
    <w:multiLevelType w:val="hybridMultilevel"/>
    <w:tmpl w:val="47E2FB36"/>
    <w:lvl w:ilvl="0" w:tplc="FA4E2AC6">
      <w:start w:val="1"/>
      <w:numFmt w:val="decimal"/>
      <w:lvlText w:val="%1."/>
      <w:lvlJc w:val="left"/>
      <w:pPr>
        <w:ind w:left="2544" w:hanging="56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457260E7"/>
    <w:multiLevelType w:val="hybridMultilevel"/>
    <w:tmpl w:val="481E182A"/>
    <w:lvl w:ilvl="0" w:tplc="E606F800">
      <w:start w:val="1"/>
      <w:numFmt w:val="decimal"/>
      <w:lvlText w:val="%1."/>
      <w:lvlJc w:val="left"/>
      <w:rPr>
        <w:rFonts w:hint="default"/>
      </w:rPr>
    </w:lvl>
    <w:lvl w:ilvl="1" w:tplc="511E646C">
      <w:start w:val="1"/>
      <w:numFmt w:val="decimal"/>
      <w:lvlText w:val="%2."/>
      <w:lvlJc w:val="left"/>
      <w:pPr>
        <w:ind w:left="1544" w:hanging="564"/>
      </w:pPr>
      <w:rPr>
        <w:rFonts w:hint="default"/>
        <w:b w:val="0"/>
        <w:bCs w:val="0"/>
      </w:r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8" w15:restartNumberingAfterBreak="0">
    <w:nsid w:val="4866443B"/>
    <w:multiLevelType w:val="hybridMultilevel"/>
    <w:tmpl w:val="99F26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23848"/>
    <w:multiLevelType w:val="multilevel"/>
    <w:tmpl w:val="CB5E719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15:restartNumberingAfterBreak="0">
    <w:nsid w:val="51C067B3"/>
    <w:multiLevelType w:val="multilevel"/>
    <w:tmpl w:val="2C368E3C"/>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21" w15:restartNumberingAfterBreak="0">
    <w:nsid w:val="52392DBD"/>
    <w:multiLevelType w:val="multilevel"/>
    <w:tmpl w:val="C172BAF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2" w15:restartNumberingAfterBreak="0">
    <w:nsid w:val="52990E9B"/>
    <w:multiLevelType w:val="hybridMultilevel"/>
    <w:tmpl w:val="312A9EBE"/>
    <w:lvl w:ilvl="0" w:tplc="FF8677B8">
      <w:start w:val="1"/>
      <w:numFmt w:val="decimal"/>
      <w:lvlText w:val="%1."/>
      <w:lvlJc w:val="left"/>
      <w:pPr>
        <w:ind w:left="2544" w:hanging="56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57B15FE2"/>
    <w:multiLevelType w:val="hybridMultilevel"/>
    <w:tmpl w:val="3814A2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13E5240"/>
    <w:multiLevelType w:val="hybridMultilevel"/>
    <w:tmpl w:val="C046EA2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A60436"/>
    <w:multiLevelType w:val="hybridMultilevel"/>
    <w:tmpl w:val="88AA4D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D7F7A69"/>
    <w:multiLevelType w:val="multilevel"/>
    <w:tmpl w:val="DE82AA4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7" w15:restartNumberingAfterBreak="0">
    <w:nsid w:val="6F833ED9"/>
    <w:multiLevelType w:val="hybridMultilevel"/>
    <w:tmpl w:val="99ACDB0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74437528"/>
    <w:multiLevelType w:val="hybridMultilevel"/>
    <w:tmpl w:val="82461740"/>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7323F7"/>
    <w:multiLevelType w:val="hybridMultilevel"/>
    <w:tmpl w:val="9F9E1F8E"/>
    <w:lvl w:ilvl="0" w:tplc="E606F800">
      <w:start w:val="1"/>
      <w:numFmt w:val="decimal"/>
      <w:lvlText w:val="%1."/>
      <w:lvlJc w:val="left"/>
      <w:pPr>
        <w:ind w:left="1384" w:hanging="564"/>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0" w15:restartNumberingAfterBreak="0">
    <w:nsid w:val="7AAD1930"/>
    <w:multiLevelType w:val="hybridMultilevel"/>
    <w:tmpl w:val="955A4C9C"/>
    <w:lvl w:ilvl="0" w:tplc="67C8E2F6">
      <w:start w:val="5"/>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0"/>
  </w:num>
  <w:num w:numId="2">
    <w:abstractNumId w:val="5"/>
  </w:num>
  <w:num w:numId="3">
    <w:abstractNumId w:val="19"/>
  </w:num>
  <w:num w:numId="4">
    <w:abstractNumId w:val="21"/>
  </w:num>
  <w:num w:numId="5">
    <w:abstractNumId w:val="8"/>
  </w:num>
  <w:num w:numId="6">
    <w:abstractNumId w:val="26"/>
  </w:num>
  <w:num w:numId="7">
    <w:abstractNumId w:val="3"/>
  </w:num>
  <w:num w:numId="8">
    <w:abstractNumId w:val="10"/>
  </w:num>
  <w:num w:numId="9">
    <w:abstractNumId w:val="11"/>
  </w:num>
  <w:num w:numId="10">
    <w:abstractNumId w:val="14"/>
  </w:num>
  <w:num w:numId="11">
    <w:abstractNumId w:val="20"/>
  </w:num>
  <w:num w:numId="12">
    <w:abstractNumId w:val="6"/>
  </w:num>
  <w:num w:numId="13">
    <w:abstractNumId w:val="28"/>
  </w:num>
  <w:num w:numId="14">
    <w:abstractNumId w:val="1"/>
  </w:num>
  <w:num w:numId="15">
    <w:abstractNumId w:val="29"/>
  </w:num>
  <w:num w:numId="16">
    <w:abstractNumId w:val="18"/>
  </w:num>
  <w:num w:numId="17">
    <w:abstractNumId w:val="17"/>
  </w:num>
  <w:num w:numId="18">
    <w:abstractNumId w:val="27"/>
  </w:num>
  <w:num w:numId="19">
    <w:abstractNumId w:val="12"/>
  </w:num>
  <w:num w:numId="20">
    <w:abstractNumId w:val="25"/>
  </w:num>
  <w:num w:numId="21">
    <w:abstractNumId w:val="22"/>
  </w:num>
  <w:num w:numId="22">
    <w:abstractNumId w:val="7"/>
  </w:num>
  <w:num w:numId="23">
    <w:abstractNumId w:val="16"/>
  </w:num>
  <w:num w:numId="24">
    <w:abstractNumId w:val="2"/>
  </w:num>
  <w:num w:numId="25">
    <w:abstractNumId w:val="9"/>
  </w:num>
  <w:num w:numId="26">
    <w:abstractNumId w:val="4"/>
  </w:num>
  <w:num w:numId="27">
    <w:abstractNumId w:val="30"/>
  </w:num>
  <w:num w:numId="28">
    <w:abstractNumId w:val="24"/>
  </w:num>
  <w:num w:numId="29">
    <w:abstractNumId w:val="23"/>
  </w:num>
  <w:num w:numId="30">
    <w:abstractNumId w:val="1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D3"/>
    <w:rsid w:val="00162776"/>
    <w:rsid w:val="004A49D3"/>
    <w:rsid w:val="00B25DCF"/>
    <w:rsid w:val="00F7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7E02"/>
  <w15:docId w15:val="{B7A12690-B6DD-4FBD-8D34-4AA6A6C1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62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2575</Words>
  <Characters>14683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Cassandra M Lawton</cp:lastModifiedBy>
  <cp:revision>2</cp:revision>
  <dcterms:created xsi:type="dcterms:W3CDTF">2022-01-28T18:25:00Z</dcterms:created>
  <dcterms:modified xsi:type="dcterms:W3CDTF">2022-01-28T18:40:00Z</dcterms:modified>
</cp:coreProperties>
</file>